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ADA9" w14:textId="2E5C6D53" w:rsidR="006F2B2C" w:rsidRPr="00863626" w:rsidRDefault="00BB4631" w:rsidP="00863626">
      <w:pPr>
        <w:jc w:val="center"/>
        <w:rPr>
          <w:rFonts w:eastAsia="Times New Roman"/>
        </w:rPr>
      </w:pP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 w:rsidR="00ED0CBA" w:rsidRPr="00863626">
        <w:rPr>
          <w:rFonts w:eastAsia="Times New Roman"/>
          <w:i/>
          <w:iCs/>
        </w:rPr>
        <w:t xml:space="preserve">Załącznik do uchwały nr </w:t>
      </w:r>
      <w:r w:rsidR="00863626" w:rsidRPr="00863626">
        <w:rPr>
          <w:rFonts w:eastAsia="Times New Roman"/>
          <w:i/>
          <w:iCs/>
        </w:rPr>
        <w:t>753/</w:t>
      </w:r>
      <w:r w:rsidR="00657157" w:rsidRPr="00863626">
        <w:rPr>
          <w:rFonts w:eastAsia="Times New Roman"/>
          <w:i/>
          <w:iCs/>
        </w:rPr>
        <w:t>2</w:t>
      </w:r>
      <w:r w:rsidR="001532C5" w:rsidRPr="00863626">
        <w:rPr>
          <w:rFonts w:eastAsia="Times New Roman"/>
          <w:i/>
          <w:iCs/>
        </w:rPr>
        <w:t>2</w:t>
      </w:r>
      <w:r w:rsidR="00ED0CBA" w:rsidRPr="00863626">
        <w:rPr>
          <w:rFonts w:eastAsia="Times New Roman"/>
          <w:i/>
          <w:iCs/>
        </w:rPr>
        <w:t xml:space="preserve"> Zarządu WFOŚiGW w Toruniu z dnia</w:t>
      </w:r>
      <w:r w:rsidR="00657157" w:rsidRPr="00863626">
        <w:rPr>
          <w:rFonts w:eastAsia="Times New Roman"/>
          <w:i/>
          <w:iCs/>
        </w:rPr>
        <w:t xml:space="preserve"> </w:t>
      </w:r>
      <w:r w:rsidR="00863626" w:rsidRPr="00863626">
        <w:rPr>
          <w:rFonts w:eastAsia="Times New Roman"/>
          <w:i/>
          <w:iCs/>
        </w:rPr>
        <w:t>27.</w:t>
      </w:r>
      <w:r w:rsidR="001532C5" w:rsidRPr="00863626">
        <w:rPr>
          <w:rFonts w:eastAsia="Times New Roman"/>
          <w:i/>
          <w:iCs/>
        </w:rPr>
        <w:t>0</w:t>
      </w:r>
      <w:r w:rsidR="00BA6F28" w:rsidRPr="00863626">
        <w:rPr>
          <w:rFonts w:eastAsia="Times New Roman"/>
          <w:i/>
          <w:iCs/>
        </w:rPr>
        <w:t>6</w:t>
      </w:r>
      <w:r w:rsidR="00BF0825" w:rsidRPr="00863626">
        <w:rPr>
          <w:rFonts w:eastAsia="Times New Roman"/>
          <w:i/>
          <w:iCs/>
        </w:rPr>
        <w:t>.</w:t>
      </w:r>
      <w:r w:rsidR="00657157" w:rsidRPr="00863626">
        <w:rPr>
          <w:rFonts w:eastAsia="Times New Roman"/>
          <w:i/>
          <w:iCs/>
        </w:rPr>
        <w:t>202</w:t>
      </w:r>
      <w:r w:rsidR="001532C5" w:rsidRPr="00863626">
        <w:rPr>
          <w:rFonts w:eastAsia="Times New Roman"/>
          <w:i/>
          <w:iCs/>
        </w:rPr>
        <w:t>2</w:t>
      </w:r>
      <w:r w:rsidR="00657157" w:rsidRPr="00863626">
        <w:rPr>
          <w:rFonts w:eastAsia="Times New Roman"/>
          <w:i/>
          <w:iCs/>
        </w:rPr>
        <w:t xml:space="preserve"> r</w:t>
      </w:r>
      <w:r w:rsidR="00ED0CBA" w:rsidRPr="00863626">
        <w:rPr>
          <w:rFonts w:eastAsia="Times New Roman"/>
          <w:i/>
          <w:iCs/>
        </w:rPr>
        <w:t xml:space="preserve">. </w:t>
      </w:r>
    </w:p>
    <w:p w14:paraId="188E2DBE" w14:textId="77777777" w:rsidR="00EF06CC" w:rsidRPr="00902620" w:rsidRDefault="00EF06CC" w:rsidP="00E41026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D26C9" w14:textId="0E1808D7" w:rsidR="0094567D" w:rsidRPr="00A71665" w:rsidRDefault="00C36B72" w:rsidP="00CC7478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="000635EE" w:rsidRPr="00A716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5747E" w:rsidRPr="00A71665">
        <w:rPr>
          <w:rFonts w:ascii="Times New Roman" w:hAnsi="Times New Roman" w:cs="Times New Roman"/>
          <w:b/>
          <w:bCs/>
          <w:sz w:val="24"/>
          <w:szCs w:val="24"/>
        </w:rPr>
        <w:t>ROMES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CC7478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5973A3" w14:textId="07432CCE" w:rsidR="00CC7478" w:rsidRPr="00A71665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udzielenia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t xml:space="preserve">pożyczki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="0094567D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Programu Priorytetowego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EKO-KLIMAT – woda, powietrze, ziemia</w:t>
      </w:r>
    </w:p>
    <w:p w14:paraId="17A0B6B1" w14:textId="77777777" w:rsidR="00E81610" w:rsidRDefault="00E81610" w:rsidP="00E81610">
      <w:pPr>
        <w:pStyle w:val="Listapunktowana"/>
        <w:numPr>
          <w:ilvl w:val="0"/>
          <w:numId w:val="0"/>
        </w:numPr>
        <w:ind w:left="360"/>
        <w:rPr>
          <w:lang w:val="pl-PL"/>
        </w:rPr>
      </w:pPr>
    </w:p>
    <w:p w14:paraId="0540735E" w14:textId="47BA6906" w:rsidR="00ED0CBA" w:rsidRDefault="00145242" w:rsidP="00CC7D52">
      <w:pPr>
        <w:pStyle w:val="Listapunktowana"/>
        <w:numPr>
          <w:ilvl w:val="0"/>
          <w:numId w:val="0"/>
        </w:numPr>
        <w:jc w:val="both"/>
        <w:rPr>
          <w:rFonts w:eastAsia="Times New Roman"/>
          <w:lang w:val="pl-PL" w:eastAsia="pl-PL"/>
        </w:rPr>
      </w:pPr>
      <w:bookmarkStart w:id="0" w:name="_Hlk43878032"/>
      <w:bookmarkStart w:id="1" w:name="_Hlk63229825"/>
      <w:r w:rsidRPr="006F2B2C">
        <w:rPr>
          <w:lang w:val="pl-PL"/>
        </w:rPr>
        <w:t xml:space="preserve">Na podstawie </w:t>
      </w:r>
      <w:r w:rsidR="001105D8" w:rsidRPr="006F2B2C">
        <w:rPr>
          <w:lang w:val="pl-PL"/>
        </w:rPr>
        <w:t xml:space="preserve">oceny </w:t>
      </w:r>
      <w:r w:rsidR="00ED0CBA" w:rsidRPr="006F2B2C">
        <w:rPr>
          <w:lang w:val="pl-PL"/>
        </w:rPr>
        <w:t xml:space="preserve">wstępnej </w:t>
      </w:r>
      <w:r w:rsidR="001105D8" w:rsidRPr="006F2B2C">
        <w:rPr>
          <w:lang w:val="pl-PL"/>
        </w:rPr>
        <w:t xml:space="preserve">wniosku o dofinansowanie </w:t>
      </w:r>
      <w:r w:rsidR="001105D8" w:rsidRPr="001D0B19">
        <w:rPr>
          <w:lang w:val="pl-PL"/>
        </w:rPr>
        <w:t xml:space="preserve">nr </w:t>
      </w:r>
      <w:r w:rsidR="0079654B" w:rsidRPr="00601A27">
        <w:rPr>
          <w:lang w:val="pl-PL"/>
        </w:rPr>
        <w:t>P2</w:t>
      </w:r>
      <w:r w:rsidR="001D0B19" w:rsidRPr="00BA6F28">
        <w:rPr>
          <w:lang w:val="pl-PL"/>
        </w:rPr>
        <w:t>2</w:t>
      </w:r>
      <w:r w:rsidR="0079654B" w:rsidRPr="00BA6F28">
        <w:rPr>
          <w:lang w:val="pl-PL"/>
        </w:rPr>
        <w:t>0</w:t>
      </w:r>
      <w:r w:rsidR="00BA6F28" w:rsidRPr="00BA6F28">
        <w:rPr>
          <w:lang w:val="pl-PL"/>
        </w:rPr>
        <w:t>2</w:t>
      </w:r>
      <w:r w:rsidR="00BA6F28">
        <w:rPr>
          <w:lang w:val="pl-PL"/>
        </w:rPr>
        <w:t>7</w:t>
      </w:r>
      <w:r w:rsidR="0079654B" w:rsidRPr="00601A27">
        <w:rPr>
          <w:lang w:val="pl-PL"/>
        </w:rPr>
        <w:t xml:space="preserve"> </w:t>
      </w:r>
      <w:r w:rsidR="001105D8" w:rsidRPr="00601A27">
        <w:rPr>
          <w:lang w:val="pl-PL"/>
        </w:rPr>
        <w:t>z dnia</w:t>
      </w:r>
      <w:r w:rsidR="0079654B" w:rsidRPr="00601A27">
        <w:rPr>
          <w:lang w:val="pl-PL"/>
        </w:rPr>
        <w:t xml:space="preserve"> </w:t>
      </w:r>
      <w:r w:rsidR="00244BDD">
        <w:rPr>
          <w:lang w:val="pl-PL"/>
        </w:rPr>
        <w:t>12</w:t>
      </w:r>
      <w:r w:rsidR="0079654B" w:rsidRPr="00601A27">
        <w:rPr>
          <w:lang w:val="pl-PL"/>
        </w:rPr>
        <w:t>.</w:t>
      </w:r>
      <w:r w:rsidR="001532C5" w:rsidRPr="00601A27">
        <w:rPr>
          <w:lang w:val="pl-PL"/>
        </w:rPr>
        <w:t>0</w:t>
      </w:r>
      <w:r w:rsidR="00244BDD">
        <w:rPr>
          <w:lang w:val="pl-PL"/>
        </w:rPr>
        <w:t>5</w:t>
      </w:r>
      <w:r w:rsidR="0079654B" w:rsidRPr="00601A27">
        <w:rPr>
          <w:lang w:val="pl-PL"/>
        </w:rPr>
        <w:t>.202</w:t>
      </w:r>
      <w:r w:rsidR="001532C5" w:rsidRPr="00601A27">
        <w:rPr>
          <w:lang w:val="pl-PL"/>
        </w:rPr>
        <w:t>2</w:t>
      </w:r>
      <w:r w:rsidR="0079654B">
        <w:rPr>
          <w:lang w:val="pl-PL"/>
        </w:rPr>
        <w:t xml:space="preserve"> r</w:t>
      </w:r>
      <w:r w:rsidR="00CC7D52">
        <w:rPr>
          <w:lang w:val="pl-PL"/>
        </w:rPr>
        <w:t>.</w:t>
      </w:r>
      <w:r w:rsidR="0079654B">
        <w:rPr>
          <w:lang w:val="pl-PL"/>
        </w:rPr>
        <w:t xml:space="preserve"> </w:t>
      </w:r>
      <w:r w:rsidR="00FB4FFE">
        <w:rPr>
          <w:lang w:val="pl-PL"/>
        </w:rPr>
        <w:br/>
      </w:r>
      <w:r w:rsidR="001105D8" w:rsidRPr="006F2B2C">
        <w:rPr>
          <w:lang w:val="pl-PL"/>
        </w:rPr>
        <w:t>(data wpływu)</w:t>
      </w:r>
      <w:r w:rsidR="00ED0CBA">
        <w:rPr>
          <w:lang w:val="pl-PL"/>
        </w:rPr>
        <w:t xml:space="preserve">, złożonego przez </w:t>
      </w:r>
      <w:bookmarkStart w:id="2" w:name="_Hlk48147370"/>
      <w:r w:rsidR="00244BDD" w:rsidRPr="00A47CD5">
        <w:rPr>
          <w:b/>
          <w:lang w:val="pl-PL"/>
        </w:rPr>
        <w:t xml:space="preserve">Run Polsko-Amerykańska Sp. z o.o. </w:t>
      </w:r>
      <w:bookmarkEnd w:id="2"/>
      <w:r w:rsidR="00A075AD">
        <w:rPr>
          <w:rFonts w:eastAsia="Times New Roman"/>
          <w:lang w:val="pl-PL" w:eastAsia="pl-PL"/>
        </w:rPr>
        <w:t>Wojewódzki Fundusz Ochrony Środowiska i Gospodarki Wodnej w Toruniu</w:t>
      </w:r>
    </w:p>
    <w:p w14:paraId="35B923D9" w14:textId="77777777" w:rsidR="00A5793F" w:rsidRDefault="00A5793F" w:rsidP="00ED0CBA">
      <w:pPr>
        <w:pStyle w:val="Listapunktowana"/>
        <w:numPr>
          <w:ilvl w:val="0"/>
          <w:numId w:val="0"/>
        </w:numPr>
        <w:ind w:left="360" w:hanging="360"/>
        <w:jc w:val="both"/>
        <w:rPr>
          <w:rFonts w:eastAsia="Times New Roman"/>
          <w:lang w:val="pl-PL" w:eastAsia="pl-PL"/>
        </w:rPr>
      </w:pPr>
    </w:p>
    <w:p w14:paraId="7637D7B8" w14:textId="4F41B27B" w:rsidR="00ED0CBA" w:rsidRDefault="00ED0CBA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  <w:r w:rsidRPr="00ED0CBA">
        <w:rPr>
          <w:rFonts w:eastAsia="Times New Roman"/>
          <w:b/>
          <w:bCs/>
          <w:lang w:val="pl-PL" w:eastAsia="pl-PL"/>
        </w:rPr>
        <w:t>udziela</w:t>
      </w:r>
    </w:p>
    <w:p w14:paraId="6A06D5CA" w14:textId="77777777" w:rsidR="00F56966" w:rsidRPr="00ED0CBA" w:rsidRDefault="00F56966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</w:p>
    <w:p w14:paraId="219963E3" w14:textId="499A2134" w:rsidR="00F56966" w:rsidRPr="0079654B" w:rsidRDefault="00ED0CBA" w:rsidP="00CC7D52">
      <w:pPr>
        <w:pStyle w:val="Listapunktowana"/>
        <w:numPr>
          <w:ilvl w:val="0"/>
          <w:numId w:val="0"/>
        </w:numPr>
        <w:jc w:val="both"/>
        <w:rPr>
          <w:lang w:val="pl-PL"/>
        </w:rPr>
      </w:pPr>
      <w:r w:rsidRPr="0079654B">
        <w:rPr>
          <w:rFonts w:eastAsia="Times New Roman"/>
          <w:lang w:val="pl-PL" w:eastAsia="pl-PL"/>
        </w:rPr>
        <w:t xml:space="preserve">promesy pożyczki </w:t>
      </w:r>
      <w:r w:rsidR="00E815CF" w:rsidRPr="0079654B">
        <w:rPr>
          <w:rFonts w:eastAsia="Times New Roman"/>
          <w:lang w:val="pl-PL" w:eastAsia="pl-PL"/>
        </w:rPr>
        <w:t xml:space="preserve">w kwocie </w:t>
      </w:r>
      <w:r w:rsidR="000100CB" w:rsidRPr="000D2529">
        <w:rPr>
          <w:b/>
          <w:lang w:val="pl-PL"/>
        </w:rPr>
        <w:t>do</w:t>
      </w:r>
      <w:r w:rsidR="000100CB" w:rsidRPr="000D2529">
        <w:rPr>
          <w:lang w:val="pl-PL"/>
        </w:rPr>
        <w:t xml:space="preserve"> </w:t>
      </w:r>
      <w:r w:rsidR="00121F57" w:rsidRPr="00A47CD5">
        <w:rPr>
          <w:b/>
          <w:bCs/>
          <w:lang w:val="pl-PL"/>
        </w:rPr>
        <w:t xml:space="preserve">3 149 910,00 </w:t>
      </w:r>
      <w:r w:rsidR="00121F57" w:rsidRPr="00A47CD5">
        <w:rPr>
          <w:b/>
          <w:lang w:val="pl-PL"/>
        </w:rPr>
        <w:t>zł</w:t>
      </w:r>
      <w:r w:rsidR="00121F57" w:rsidRPr="00A47CD5">
        <w:rPr>
          <w:lang w:val="pl-PL"/>
        </w:rPr>
        <w:t xml:space="preserve"> (słownie: trzy miliony sto czterdzieści dziewięć </w:t>
      </w:r>
      <w:r w:rsidR="00E865D5" w:rsidRPr="00A47CD5">
        <w:rPr>
          <w:lang w:val="pl-PL"/>
        </w:rPr>
        <w:t xml:space="preserve">tysięcy </w:t>
      </w:r>
      <w:r w:rsidR="00121F57" w:rsidRPr="00A47CD5">
        <w:rPr>
          <w:lang w:val="pl-PL"/>
        </w:rPr>
        <w:t>dziewięćset dziesięć złotych zero groszy</w:t>
      </w:r>
      <w:r w:rsidR="00121F57" w:rsidRPr="00A47CD5">
        <w:rPr>
          <w:b/>
          <w:bCs/>
          <w:lang w:val="pl-PL"/>
        </w:rPr>
        <w:t xml:space="preserve">) </w:t>
      </w:r>
      <w:r w:rsidRPr="0079654B">
        <w:rPr>
          <w:lang w:val="pl-PL"/>
        </w:rPr>
        <w:t xml:space="preserve">na realizację przedsięwzięcia pn. </w:t>
      </w:r>
      <w:r w:rsidRPr="0079654B">
        <w:rPr>
          <w:rFonts w:eastAsia="Times New Roman"/>
          <w:lang w:val="pl-PL" w:eastAsia="pl-PL"/>
        </w:rPr>
        <w:t>„</w:t>
      </w:r>
      <w:bookmarkStart w:id="3" w:name="_Hlk96417268"/>
      <w:r w:rsidR="00FD487C">
        <w:rPr>
          <w:b/>
          <w:bCs/>
          <w:lang w:val="pl-PL"/>
        </w:rPr>
        <w:t>Budowa farmy fotowoltaicznej o mocy</w:t>
      </w:r>
      <w:r w:rsidR="00121F57" w:rsidRPr="00A47CD5">
        <w:rPr>
          <w:b/>
          <w:bCs/>
          <w:lang w:val="pl-PL"/>
        </w:rPr>
        <w:t xml:space="preserve"> 0,999 MW</w:t>
      </w:r>
      <w:bookmarkEnd w:id="3"/>
      <w:r w:rsidRPr="0079654B">
        <w:rPr>
          <w:lang w:val="pl-PL"/>
        </w:rPr>
        <w:t>”</w:t>
      </w:r>
      <w:r w:rsidR="00A5793F" w:rsidRPr="0079654B">
        <w:rPr>
          <w:lang w:val="pl-PL"/>
        </w:rPr>
        <w:t xml:space="preserve">, </w:t>
      </w:r>
      <w:r w:rsidRPr="0079654B">
        <w:rPr>
          <w:lang w:val="pl-PL"/>
        </w:rPr>
        <w:t>po</w:t>
      </w:r>
      <w:r w:rsidR="00D60D50" w:rsidRPr="000D2529">
        <w:rPr>
          <w:lang w:val="pl-PL"/>
        </w:rPr>
        <w:t xml:space="preserve"> </w:t>
      </w:r>
      <w:r w:rsidR="00D60D50" w:rsidRPr="0079654B">
        <w:rPr>
          <w:lang w:val="pl-PL"/>
        </w:rPr>
        <w:t>spełnieniu</w:t>
      </w:r>
      <w:r w:rsidR="00EE39B1" w:rsidRPr="0079654B">
        <w:rPr>
          <w:lang w:val="pl-PL"/>
        </w:rPr>
        <w:t xml:space="preserve"> </w:t>
      </w:r>
      <w:r w:rsidR="0079654B">
        <w:rPr>
          <w:lang w:val="pl-PL"/>
        </w:rPr>
        <w:t>przez wnioskodawcę</w:t>
      </w:r>
      <w:r w:rsidR="00D60D50" w:rsidRPr="0079654B">
        <w:rPr>
          <w:lang w:val="pl-PL"/>
        </w:rPr>
        <w:t xml:space="preserve"> warunków</w:t>
      </w:r>
      <w:r w:rsidR="00F23389" w:rsidRPr="0079654B">
        <w:rPr>
          <w:lang w:val="pl-PL"/>
        </w:rPr>
        <w:t xml:space="preserve"> określonych </w:t>
      </w:r>
      <w:r w:rsidR="00FD487C">
        <w:rPr>
          <w:lang w:val="pl-PL"/>
        </w:rPr>
        <w:br/>
      </w:r>
      <w:r w:rsidR="00F23389" w:rsidRPr="0079654B">
        <w:rPr>
          <w:lang w:val="pl-PL"/>
        </w:rPr>
        <w:t>w pkt 1.</w:t>
      </w:r>
    </w:p>
    <w:p w14:paraId="6F9D4A0A" w14:textId="77777777" w:rsidR="00EE39B1" w:rsidRDefault="00EE39B1" w:rsidP="00D60D50">
      <w:pPr>
        <w:pStyle w:val="Listapunktowana"/>
        <w:numPr>
          <w:ilvl w:val="0"/>
          <w:numId w:val="0"/>
        </w:numPr>
        <w:ind w:left="360" w:hanging="360"/>
        <w:jc w:val="both"/>
        <w:rPr>
          <w:lang w:val="pl-PL"/>
        </w:rPr>
      </w:pPr>
    </w:p>
    <w:p w14:paraId="452DE6F8" w14:textId="3D19FC9E" w:rsidR="00EE39B1" w:rsidRPr="000100CB" w:rsidRDefault="00ED0CBA" w:rsidP="000100CB">
      <w:pPr>
        <w:pStyle w:val="Tre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63164666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Przedłożenia</w:t>
      </w:r>
      <w:r w:rsidR="00F56966">
        <w:rPr>
          <w:rFonts w:ascii="Times New Roman" w:hAnsi="Times New Roman" w:cs="Times New Roman"/>
          <w:sz w:val="24"/>
          <w:szCs w:val="24"/>
        </w:rPr>
        <w:t xml:space="preserve"> w terminie ważności promesy</w:t>
      </w:r>
      <w:r w:rsidR="00AF3E15" w:rsidRPr="00145242">
        <w:rPr>
          <w:rFonts w:ascii="Times New Roman" w:hAnsi="Times New Roman" w:cs="Times New Roman"/>
          <w:sz w:val="24"/>
          <w:szCs w:val="24"/>
        </w:rPr>
        <w:t>:</w:t>
      </w:r>
    </w:p>
    <w:p w14:paraId="279F6560" w14:textId="408BB9EC" w:rsidR="001A75D5" w:rsidRDefault="008B600D" w:rsidP="00942D53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0" w:hanging="425"/>
        <w:jc w:val="both"/>
        <w:rPr>
          <w:lang w:val="pl-PL"/>
        </w:rPr>
      </w:pPr>
      <w:r>
        <w:rPr>
          <w:lang w:val="pl-PL"/>
        </w:rPr>
        <w:t>u</w:t>
      </w:r>
      <w:r w:rsidR="001532C5">
        <w:rPr>
          <w:lang w:val="pl-PL"/>
        </w:rPr>
        <w:t xml:space="preserve">mowy z wykonawcą </w:t>
      </w:r>
      <w:r w:rsidR="002471A7">
        <w:rPr>
          <w:lang w:val="pl-PL"/>
        </w:rPr>
        <w:t>przedsięwzięcia,</w:t>
      </w:r>
    </w:p>
    <w:p w14:paraId="09DEDC2D" w14:textId="4B126055" w:rsidR="001532C5" w:rsidRDefault="002471A7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załączników do umowy z wykonawcą (w wersji elektronicznej na nośniku zewnętrznym),</w:t>
      </w:r>
    </w:p>
    <w:p w14:paraId="1B068C13" w14:textId="49F2896F" w:rsidR="00DE2E11" w:rsidRDefault="00DE2E1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wymaganych przepisami prawa decyzji administracyjnych niezbędnych do realizacji przedsięwzięcia,</w:t>
      </w:r>
    </w:p>
    <w:p w14:paraId="788F4FB2" w14:textId="2519B68F" w:rsidR="00263F01" w:rsidRPr="002471A7" w:rsidRDefault="00263F0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dokumentacji projektowej przedsięwzięcia,</w:t>
      </w:r>
    </w:p>
    <w:p w14:paraId="76C41D8B" w14:textId="258B389B" w:rsidR="000D2529" w:rsidRDefault="00F947F4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lang w:val="pl-PL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</w:t>
      </w:r>
      <w:r w:rsidR="000D2529">
        <w:rPr>
          <w:lang w:val="pl-PL"/>
        </w:rPr>
        <w:t>. Jako aktualne dane finansowe rozumie się dane na koniec zamkniętego miesiąca, poprzedzającego miesiąc, w którym Wnioskodawca przedkłada dokumenty wymagane niniejszą promesą,</w:t>
      </w:r>
    </w:p>
    <w:p w14:paraId="68044CE7" w14:textId="0277F64F" w:rsidR="00942D53" w:rsidRPr="00A47CD5" w:rsidRDefault="00942D53" w:rsidP="00584DE5">
      <w:pPr>
        <w:pStyle w:val="Listapunktowana"/>
        <w:numPr>
          <w:ilvl w:val="0"/>
          <w:numId w:val="11"/>
        </w:numPr>
        <w:ind w:left="851" w:hanging="425"/>
        <w:jc w:val="both"/>
        <w:rPr>
          <w:rFonts w:eastAsia="Times New Roman"/>
          <w:lang w:val="pl-PL" w:eastAsia="pl-PL"/>
        </w:rPr>
      </w:pPr>
      <w:r w:rsidRPr="00A47CD5">
        <w:rPr>
          <w:lang w:val="pl-PL"/>
        </w:rPr>
        <w:t xml:space="preserve">dokumentów dotyczących pomocy publicznej, dostępnych na stronie internetowej </w:t>
      </w:r>
      <w:r w:rsidR="00584DE5">
        <w:rPr>
          <w:lang w:val="pl-PL"/>
        </w:rPr>
        <w:t xml:space="preserve">  </w:t>
      </w:r>
      <w:hyperlink r:id="rId8" w:history="1">
        <w:r w:rsidR="00584DE5" w:rsidRPr="00180EB3">
          <w:rPr>
            <w:rStyle w:val="Hipercze"/>
            <w:lang w:val="pl-PL"/>
          </w:rPr>
          <w:t>www.wfosigw.torun.pl/strona-214-pomoc_publiczna.html</w:t>
        </w:r>
      </w:hyperlink>
      <w:r w:rsidRPr="00A47CD5">
        <w:rPr>
          <w:lang w:val="pl-PL"/>
        </w:rPr>
        <w:t>, tj.:</w:t>
      </w:r>
    </w:p>
    <w:p w14:paraId="080734F4" w14:textId="39959476" w:rsidR="00942D53" w:rsidRPr="009F5BC4" w:rsidRDefault="009F5BC4" w:rsidP="00942D53">
      <w:pPr>
        <w:pStyle w:val="Default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42D53" w:rsidRPr="009F5BC4">
        <w:rPr>
          <w:rFonts w:ascii="Times New Roman" w:hAnsi="Times New Roman" w:cs="Times New Roman"/>
        </w:rPr>
        <w:t>-</w:t>
      </w:r>
      <w:r w:rsidR="00942D53" w:rsidRPr="009F5BC4">
        <w:rPr>
          <w:rFonts w:ascii="Times New Roman" w:hAnsi="Times New Roman" w:cs="Times New Roman"/>
        </w:rPr>
        <w:tab/>
        <w:t xml:space="preserve">oświadczenie dotyczące pomocy de minimis (druk nr 2), </w:t>
      </w:r>
    </w:p>
    <w:p w14:paraId="69075A9D" w14:textId="0FCDFA4A" w:rsidR="008D0690" w:rsidRDefault="00942D53" w:rsidP="00942D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/>
        <w:jc w:val="both"/>
        <w:rPr>
          <w:lang w:val="pl-PL"/>
        </w:rPr>
      </w:pPr>
      <w:r w:rsidRPr="00A47CD5">
        <w:rPr>
          <w:lang w:val="pl-PL"/>
        </w:rPr>
        <w:t>-</w:t>
      </w:r>
      <w:r w:rsidR="009F5BC4" w:rsidRPr="00A47CD5">
        <w:rPr>
          <w:lang w:val="pl-PL"/>
        </w:rPr>
        <w:t xml:space="preserve"> </w:t>
      </w:r>
      <w:r w:rsidRPr="00A47CD5">
        <w:rPr>
          <w:lang w:val="pl-PL"/>
        </w:rPr>
        <w:t>formularz informacji przedstawianych przy ubieganiu się o pomoc de minimis (dokument do pobrania), stanowiący załącznik nr 1 do rozporządzenia Rady Ministrów z dnia                       24 października 2014 r.  zmieniającego rozporządzenie w sprawie zakresu informacji przedstawianych przez podmiot ubiegający się o pomoc de minimis (Dz. U. 2014 poz. 1543</w:t>
      </w:r>
    </w:p>
    <w:p w14:paraId="6D136D3E" w14:textId="555BE71E" w:rsidR="00601A27" w:rsidRPr="00263F01" w:rsidRDefault="00263F01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 xml:space="preserve">operatu szacunkowego z ostatnich 12 miesięcy, sporządzonego dla nieruchomości stanowiącej zabezpieczenie pożyczki,  </w:t>
      </w:r>
      <w:r w:rsidR="00601A27">
        <w:rPr>
          <w:lang w:val="pl-PL"/>
        </w:rPr>
        <w:t>wyceny nieruchomości proponowanej jako zabezpieczenie pożyczki</w:t>
      </w:r>
      <w:r>
        <w:rPr>
          <w:lang w:val="pl-PL"/>
        </w:rPr>
        <w:t xml:space="preserve">, dla której prowadzona jest księga wieczysta KW </w:t>
      </w:r>
      <w:r w:rsidR="00FB4FFE">
        <w:rPr>
          <w:lang w:val="pl-PL"/>
        </w:rPr>
        <w:br/>
      </w:r>
      <w:r>
        <w:rPr>
          <w:lang w:val="pl-PL"/>
        </w:rPr>
        <w:t xml:space="preserve">nr </w:t>
      </w:r>
      <w:bookmarkStart w:id="5" w:name="_Hlk98242111"/>
      <w:r w:rsidR="00BA6F28" w:rsidRPr="00BA6F28">
        <w:rPr>
          <w:lang w:val="pl-PL"/>
        </w:rPr>
        <w:t>WL1W/00022313/2 oraz WL1W/00023130/2</w:t>
      </w:r>
      <w:bookmarkEnd w:id="5"/>
      <w:r w:rsidRPr="00A47CD5">
        <w:rPr>
          <w:lang w:val="pl-PL"/>
        </w:rPr>
        <w:t>,</w:t>
      </w:r>
    </w:p>
    <w:p w14:paraId="29F0980C" w14:textId="41BE3EDE" w:rsidR="00263F01" w:rsidRPr="00832DF2" w:rsidRDefault="00832DF2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A47CD5">
        <w:rPr>
          <w:lang w:val="pl-PL"/>
        </w:rPr>
        <w:t xml:space="preserve">polisy ubezpieczeniowej w przypadku nieruchomości zabudowanej (kopia) wraz </w:t>
      </w:r>
      <w:r w:rsidR="00FB4FFE" w:rsidRPr="00A47CD5">
        <w:rPr>
          <w:lang w:val="pl-PL"/>
        </w:rPr>
        <w:br/>
      </w:r>
      <w:r w:rsidRPr="00A47CD5">
        <w:rPr>
          <w:lang w:val="pl-PL"/>
        </w:rPr>
        <w:t>z potwierdzeniem opłacenia składki ubezpieczeniowej,</w:t>
      </w:r>
    </w:p>
    <w:p w14:paraId="2B9DCB43" w14:textId="1031D75A" w:rsidR="00832DF2" w:rsidRPr="00D9050B" w:rsidRDefault="00D9050B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A47CD5">
        <w:rPr>
          <w:lang w:val="pl-PL"/>
        </w:rPr>
        <w:t xml:space="preserve">zaświadczenia </w:t>
      </w:r>
      <w:r w:rsidR="00FF409C" w:rsidRPr="00A47CD5">
        <w:rPr>
          <w:lang w:val="pl-PL"/>
        </w:rPr>
        <w:t>U</w:t>
      </w:r>
      <w:r w:rsidRPr="00A47CD5">
        <w:rPr>
          <w:lang w:val="pl-PL"/>
        </w:rPr>
        <w:t>rz</w:t>
      </w:r>
      <w:r w:rsidR="00FF409C" w:rsidRPr="00A47CD5">
        <w:rPr>
          <w:lang w:val="pl-PL"/>
        </w:rPr>
        <w:t>ę</w:t>
      </w:r>
      <w:r w:rsidRPr="00A47CD5">
        <w:rPr>
          <w:lang w:val="pl-PL"/>
        </w:rPr>
        <w:t xml:space="preserve">du </w:t>
      </w:r>
      <w:r w:rsidR="00FF409C" w:rsidRPr="00A47CD5">
        <w:rPr>
          <w:lang w:val="pl-PL"/>
        </w:rPr>
        <w:t>S</w:t>
      </w:r>
      <w:r w:rsidRPr="00A47CD5">
        <w:rPr>
          <w:lang w:val="pl-PL"/>
        </w:rPr>
        <w:t>karbowego o niezaleganiu w podatkach</w:t>
      </w:r>
      <w:r w:rsidR="00F94605" w:rsidRPr="00A47CD5">
        <w:rPr>
          <w:lang w:val="pl-PL"/>
        </w:rPr>
        <w:t xml:space="preserve"> </w:t>
      </w:r>
      <w:r w:rsidR="00FF409C" w:rsidRPr="00A47CD5">
        <w:rPr>
          <w:lang w:val="pl-PL"/>
        </w:rPr>
        <w:t xml:space="preserve">lub stwierdzające stan zaległości </w:t>
      </w:r>
      <w:r w:rsidR="00F94605" w:rsidRPr="000D2529">
        <w:rPr>
          <w:bCs/>
          <w:lang w:val="pl-PL"/>
        </w:rPr>
        <w:t xml:space="preserve">wydanego nie wcześniej niż </w:t>
      </w:r>
      <w:r w:rsidR="00FF409C">
        <w:rPr>
          <w:bCs/>
          <w:lang w:val="pl-PL"/>
        </w:rPr>
        <w:t>9</w:t>
      </w:r>
      <w:r w:rsidR="00F94605" w:rsidRPr="000D2529">
        <w:rPr>
          <w:bCs/>
          <w:lang w:val="pl-PL"/>
        </w:rPr>
        <w:t>0 dni przed datą ważności promesy</w:t>
      </w:r>
      <w:r w:rsidR="00FF409C">
        <w:rPr>
          <w:bCs/>
          <w:lang w:val="pl-PL"/>
        </w:rPr>
        <w:t>,</w:t>
      </w:r>
    </w:p>
    <w:p w14:paraId="5CE998CE" w14:textId="651C96A5" w:rsidR="00D9050B" w:rsidRDefault="00D9050B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A47CD5">
        <w:rPr>
          <w:lang w:val="pl-PL"/>
        </w:rPr>
        <w:t>zaświadczenie Zakładu Ubezpieczeń Społecznych o niezaleganiu w opłacaniu składek</w:t>
      </w:r>
      <w:r w:rsidR="00F94605" w:rsidRPr="00A47CD5">
        <w:rPr>
          <w:lang w:val="pl-PL"/>
        </w:rPr>
        <w:t xml:space="preserve"> </w:t>
      </w:r>
      <w:r w:rsidR="00FF409C" w:rsidRPr="00A47CD5">
        <w:rPr>
          <w:lang w:val="pl-PL"/>
        </w:rPr>
        <w:t xml:space="preserve">lub stwierdzające stan zaległości </w:t>
      </w:r>
      <w:r w:rsidR="00F94605" w:rsidRPr="000D2529">
        <w:rPr>
          <w:bCs/>
          <w:lang w:val="pl-PL"/>
        </w:rPr>
        <w:t xml:space="preserve">wydanego nie wcześniej niż </w:t>
      </w:r>
      <w:r w:rsidR="00FF409C">
        <w:rPr>
          <w:bCs/>
          <w:lang w:val="pl-PL"/>
        </w:rPr>
        <w:t>9</w:t>
      </w:r>
      <w:r w:rsidR="00F94605" w:rsidRPr="000D2529">
        <w:rPr>
          <w:bCs/>
          <w:lang w:val="pl-PL"/>
        </w:rPr>
        <w:t>0 dni przed datą ważności promesy</w:t>
      </w:r>
      <w:r w:rsidR="00FF409C">
        <w:rPr>
          <w:bCs/>
          <w:lang w:val="pl-PL"/>
        </w:rPr>
        <w:t>,</w:t>
      </w:r>
    </w:p>
    <w:p w14:paraId="7EFEFCB3" w14:textId="1E6EA4A4" w:rsidR="008B600D" w:rsidRPr="00584DE5" w:rsidRDefault="008B600D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bCs/>
          <w:iCs/>
          <w:lang w:val="pl-PL"/>
        </w:rPr>
        <w:t>zaświadczenia Marszałka Województwa Kujawsko-Pomorskiego o niezaleganiu z opłatami z tytułu korzystania ze środowiska</w:t>
      </w:r>
      <w:r w:rsidR="000F6DC0" w:rsidRPr="000D2529">
        <w:rPr>
          <w:bCs/>
          <w:iCs/>
          <w:lang w:val="pl-PL"/>
        </w:rPr>
        <w:t xml:space="preserve"> </w:t>
      </w:r>
      <w:r w:rsidR="000F6DC0" w:rsidRPr="000D2529">
        <w:rPr>
          <w:bCs/>
          <w:lang w:val="pl-PL"/>
        </w:rPr>
        <w:t xml:space="preserve">wydanego </w:t>
      </w:r>
      <w:r w:rsidR="00900DA3">
        <w:rPr>
          <w:bCs/>
          <w:lang w:val="pl-PL"/>
        </w:rPr>
        <w:t>po 15.04.2022 roku,</w:t>
      </w:r>
    </w:p>
    <w:p w14:paraId="75BDF388" w14:textId="38F8954B" w:rsidR="008B600D" w:rsidRPr="00584DE5" w:rsidRDefault="008B600D" w:rsidP="00584DE5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584DE5">
        <w:rPr>
          <w:bCs/>
          <w:iCs/>
          <w:lang w:val="pl-PL"/>
        </w:rPr>
        <w:t xml:space="preserve">zaświadczenia Kujawsko-Pomorskiego Wojewódzkiego Inspektora Ochrony Środowiska </w:t>
      </w:r>
      <w:r w:rsidR="002C0B95">
        <w:rPr>
          <w:bCs/>
          <w:iCs/>
          <w:lang w:val="pl-PL"/>
        </w:rPr>
        <w:br/>
      </w:r>
      <w:r w:rsidRPr="00584DE5">
        <w:rPr>
          <w:bCs/>
          <w:iCs/>
          <w:lang w:val="pl-PL"/>
        </w:rPr>
        <w:t xml:space="preserve">w Bydgoszczy o nie figurowaniu w rejestrze dłużników z tytułu administracyjnych kar pieniężnych nałożonych za przekroczenia lub naruszenie pozwoleń i decyzji określających </w:t>
      </w:r>
      <w:r w:rsidRPr="00584DE5">
        <w:rPr>
          <w:bCs/>
          <w:iCs/>
          <w:lang w:val="pl-PL"/>
        </w:rPr>
        <w:lastRenderedPageBreak/>
        <w:t>warunki korzystania ze środowiska</w:t>
      </w:r>
      <w:r w:rsidR="000F6DC0" w:rsidRPr="00584DE5">
        <w:rPr>
          <w:bCs/>
          <w:iCs/>
          <w:lang w:val="pl-PL"/>
        </w:rPr>
        <w:t xml:space="preserve">, </w:t>
      </w:r>
      <w:r w:rsidR="000F6DC0" w:rsidRPr="00584DE5">
        <w:rPr>
          <w:bCs/>
          <w:lang w:val="pl-PL"/>
        </w:rPr>
        <w:t xml:space="preserve">o których mowa w art. 298 </w:t>
      </w:r>
      <w:r w:rsidR="000F6DC0" w:rsidRPr="00584DE5">
        <w:rPr>
          <w:lang w:val="pl-PL"/>
        </w:rPr>
        <w:t>ustawy z dnia 27 kwietnia 2001 r. Prawo ochrony środowiska  (t.j. Dz.U. 202</w:t>
      </w:r>
      <w:r w:rsidR="00B72591" w:rsidRPr="00584DE5">
        <w:rPr>
          <w:lang w:val="pl-PL"/>
        </w:rPr>
        <w:t>1</w:t>
      </w:r>
      <w:r w:rsidR="000F6DC0" w:rsidRPr="00584DE5">
        <w:rPr>
          <w:lang w:val="pl-PL"/>
        </w:rPr>
        <w:t>, poz. 1</w:t>
      </w:r>
      <w:r w:rsidR="00B72591" w:rsidRPr="00584DE5">
        <w:rPr>
          <w:lang w:val="pl-PL"/>
        </w:rPr>
        <w:t>973</w:t>
      </w:r>
      <w:r w:rsidR="000F6DC0" w:rsidRPr="00584DE5">
        <w:rPr>
          <w:lang w:val="pl-PL"/>
        </w:rPr>
        <w:t xml:space="preserve"> ze zm.),</w:t>
      </w:r>
      <w:r w:rsidR="000F6DC0" w:rsidRPr="00584DE5">
        <w:rPr>
          <w:bCs/>
          <w:lang w:val="pl-PL"/>
        </w:rPr>
        <w:t xml:space="preserve"> wydanego nie wcześniej niż 30 dni przed datą ważności promesy lub datą przekazania ostatniego z dokumentów wymienionych w ppkt 1-</w:t>
      </w:r>
      <w:r w:rsidR="00FF409C" w:rsidRPr="00584DE5">
        <w:rPr>
          <w:bCs/>
          <w:lang w:val="pl-PL"/>
        </w:rPr>
        <w:t>1</w:t>
      </w:r>
      <w:r w:rsidR="00AF2B69" w:rsidRPr="00584DE5">
        <w:rPr>
          <w:bCs/>
          <w:lang w:val="pl-PL"/>
        </w:rPr>
        <w:t>1</w:t>
      </w:r>
      <w:r w:rsidR="00D64809" w:rsidRPr="00584DE5">
        <w:rPr>
          <w:bCs/>
          <w:lang w:val="pl-PL"/>
        </w:rPr>
        <w:t>.</w:t>
      </w:r>
    </w:p>
    <w:p w14:paraId="7D4DC3C9" w14:textId="5D339DAE" w:rsidR="00CE4398" w:rsidRPr="003B7ED6" w:rsidRDefault="00CE4398" w:rsidP="00D648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pl-PL"/>
        </w:rPr>
      </w:pPr>
    </w:p>
    <w:p w14:paraId="66C8990C" w14:textId="11007699" w:rsidR="00A47CD5" w:rsidRDefault="00A47CD5" w:rsidP="00AF35F9">
      <w:pPr>
        <w:pStyle w:val="Tre"/>
        <w:numPr>
          <w:ilvl w:val="0"/>
          <w:numId w:val="13"/>
        </w:numPr>
        <w:spacing w:line="252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dofinansowania.</w:t>
      </w:r>
    </w:p>
    <w:p w14:paraId="38A44949" w14:textId="77777777" w:rsidR="00A47CD5" w:rsidRDefault="00A47CD5" w:rsidP="00AF35F9">
      <w:pPr>
        <w:pStyle w:val="Tre"/>
        <w:numPr>
          <w:ilvl w:val="0"/>
          <w:numId w:val="15"/>
        </w:numPr>
        <w:spacing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warunki dofinansowania określają:</w:t>
      </w:r>
    </w:p>
    <w:p w14:paraId="119C4CE4" w14:textId="77777777" w:rsidR="00A47CD5" w:rsidRPr="00D1029C" w:rsidRDefault="00A47CD5" w:rsidP="00AF35F9">
      <w:pPr>
        <w:pStyle w:val="Tre"/>
        <w:numPr>
          <w:ilvl w:val="0"/>
          <w:numId w:val="14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37DB">
        <w:rPr>
          <w:rFonts w:ascii="Times New Roman" w:hAnsi="Times New Roman" w:cs="Times New Roman"/>
          <w:sz w:val="24"/>
          <w:szCs w:val="24"/>
        </w:rPr>
        <w:t>Program priorytetowy EKO-KLIMAT – woda, powietrze, ziemia, przyjęty uchwałą 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37DB">
        <w:rPr>
          <w:rFonts w:ascii="Times New Roman" w:hAnsi="Times New Roman" w:cs="Times New Roman"/>
          <w:sz w:val="24"/>
          <w:szCs w:val="24"/>
        </w:rPr>
        <w:t xml:space="preserve">63/21 Rady Nadzorczej WFOŚiGW w Toruniu z </w:t>
      </w:r>
      <w:r w:rsidRPr="00D1029C">
        <w:rPr>
          <w:rFonts w:ascii="Times New Roman" w:hAnsi="Times New Roman" w:cs="Times New Roman"/>
          <w:sz w:val="24"/>
          <w:szCs w:val="24"/>
        </w:rPr>
        <w:t>dnia 26.08.2021 r. (Program),</w:t>
      </w:r>
    </w:p>
    <w:p w14:paraId="343E725D" w14:textId="0E2C74BB" w:rsidR="00A47CD5" w:rsidRPr="00D1029C" w:rsidRDefault="00A47CD5" w:rsidP="00AF35F9">
      <w:pPr>
        <w:pStyle w:val="Tre"/>
        <w:numPr>
          <w:ilvl w:val="0"/>
          <w:numId w:val="14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029C">
        <w:rPr>
          <w:rFonts w:ascii="Times New Roman" w:hAnsi="Times New Roman" w:cs="Times New Roman"/>
          <w:sz w:val="24"/>
          <w:szCs w:val="24"/>
        </w:rPr>
        <w:t>Regulamin naboru wniosków o dofinasowanie w ramach Programu priorytetowego EKO-KLIMAT – woda, powietrze, ziemia, przyjęty uchwałą nr 1060/21 Zarządu WFOŚiGW w Toruniu z dnia 01.09.2021 r. (Regulamin),</w:t>
      </w:r>
    </w:p>
    <w:p w14:paraId="5AB621B7" w14:textId="3C341E89" w:rsidR="00A47CD5" w:rsidRPr="00AC7B4D" w:rsidRDefault="00A47CD5" w:rsidP="00AF35F9">
      <w:pPr>
        <w:pStyle w:val="Tre"/>
        <w:numPr>
          <w:ilvl w:val="0"/>
          <w:numId w:val="14"/>
        </w:numPr>
        <w:spacing w:line="252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52DD">
        <w:rPr>
          <w:rFonts w:ascii="Times New Roman" w:hAnsi="Times New Roman" w:cs="Times New Roman"/>
          <w:sz w:val="24"/>
          <w:szCs w:val="24"/>
        </w:rPr>
        <w:t xml:space="preserve">Zasady udzielania pomocy finansowej ze środków </w:t>
      </w:r>
      <w:r w:rsidRPr="00AC7B4D">
        <w:rPr>
          <w:rFonts w:ascii="Times New Roman" w:hAnsi="Times New Roman" w:cs="Times New Roman"/>
          <w:sz w:val="24"/>
          <w:szCs w:val="24"/>
        </w:rPr>
        <w:t xml:space="preserve">Wojewódzkiego Funduszu Ochrony Środowiska i Gospodarki Wodnej w Toruniu, przyjęte uchwałą nr 67/21 Rady Nadzorczej WFOŚiGW w Toruniu z dnia 17.09.2021 r., w części nieuregulowanej </w:t>
      </w:r>
      <w:r w:rsidR="002C0B95">
        <w:rPr>
          <w:rFonts w:ascii="Times New Roman" w:hAnsi="Times New Roman" w:cs="Times New Roman"/>
          <w:sz w:val="24"/>
          <w:szCs w:val="24"/>
        </w:rPr>
        <w:br/>
      </w:r>
      <w:r w:rsidRPr="00AC7B4D">
        <w:rPr>
          <w:rFonts w:ascii="Times New Roman" w:hAnsi="Times New Roman" w:cs="Times New Roman"/>
          <w:sz w:val="24"/>
          <w:szCs w:val="24"/>
        </w:rPr>
        <w:t>w ww. Programie i Regulaminie.</w:t>
      </w:r>
    </w:p>
    <w:p w14:paraId="183851B5" w14:textId="79BE44FA" w:rsidR="00A47CD5" w:rsidRDefault="00AF35F9" w:rsidP="00AF35F9">
      <w:pPr>
        <w:pStyle w:val="Tre"/>
        <w:numPr>
          <w:ilvl w:val="0"/>
          <w:numId w:val="15"/>
        </w:numPr>
        <w:spacing w:line="252" w:lineRule="auto"/>
        <w:ind w:left="782" w:hanging="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7CD5">
        <w:rPr>
          <w:rFonts w:ascii="Times New Roman" w:hAnsi="Times New Roman" w:cs="Times New Roman"/>
          <w:sz w:val="24"/>
          <w:szCs w:val="24"/>
        </w:rPr>
        <w:t>Szczególne warunki dofinansowania:</w:t>
      </w:r>
    </w:p>
    <w:p w14:paraId="136910F3" w14:textId="5FDE01B3" w:rsidR="005E1F7C" w:rsidRDefault="005E1F7C" w:rsidP="0011020F">
      <w:pPr>
        <w:pStyle w:val="Tre"/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Wnioskowane dofinansowanie w formie pożyczki będzie stanowiło pomoc de minimis </w:t>
      </w:r>
      <w:r>
        <w:rPr>
          <w:rFonts w:ascii="Times New Roman" w:hAnsi="Times New Roman" w:cs="Times New Roman"/>
          <w:sz w:val="24"/>
          <w:szCs w:val="24"/>
        </w:rPr>
        <w:br/>
        <w:t>i zostanie udzielone przez Wojewódzki Fundusz Ochrony Środowiska i Gospodarki Wodnej w Toruniu zgodnie</w:t>
      </w:r>
      <w:r w:rsidR="0011020F">
        <w:rPr>
          <w:rFonts w:ascii="Times New Roman" w:hAnsi="Times New Roman" w:cs="Times New Roman"/>
          <w:sz w:val="24"/>
          <w:szCs w:val="24"/>
        </w:rPr>
        <w:t xml:space="preserve"> </w:t>
      </w:r>
      <w:r w:rsidR="0011020F" w:rsidRPr="0011020F">
        <w:rPr>
          <w:rFonts w:ascii="Times New Roman" w:hAnsi="Times New Roman" w:cs="Times New Roman"/>
          <w:sz w:val="24"/>
          <w:szCs w:val="24"/>
        </w:rPr>
        <w:t xml:space="preserve">z przepisami wskazanymi w rozporządzeniu Komisji (UE) NR 1407/2013 z dnia 18 grudnia 2013 r. w sprawie stosowania art. 107 i 108 Traktatu </w:t>
      </w:r>
      <w:r w:rsidR="0011020F">
        <w:rPr>
          <w:rFonts w:ascii="Times New Roman" w:hAnsi="Times New Roman" w:cs="Times New Roman"/>
          <w:sz w:val="24"/>
          <w:szCs w:val="24"/>
        </w:rPr>
        <w:br/>
      </w:r>
      <w:r w:rsidR="0011020F" w:rsidRPr="0011020F">
        <w:rPr>
          <w:rFonts w:ascii="Times New Roman" w:hAnsi="Times New Roman" w:cs="Times New Roman"/>
          <w:sz w:val="24"/>
          <w:szCs w:val="24"/>
        </w:rPr>
        <w:t>o funkcjonowaniu Unii Europejskiej do pomocy de minimis</w:t>
      </w:r>
      <w:r w:rsidR="0011020F">
        <w:rPr>
          <w:rFonts w:ascii="Times New Roman" w:hAnsi="Times New Roman" w:cs="Times New Roman"/>
          <w:sz w:val="24"/>
          <w:szCs w:val="24"/>
        </w:rPr>
        <w:t>.</w:t>
      </w:r>
    </w:p>
    <w:p w14:paraId="7C01EAE8" w14:textId="77777777" w:rsidR="005E1F7C" w:rsidRDefault="005E1F7C" w:rsidP="005E1F7C">
      <w:pPr>
        <w:pStyle w:val="Tre"/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3A359A1" w14:textId="3F447EF0" w:rsidR="00A47CD5" w:rsidRDefault="00A47CD5" w:rsidP="00AF35F9">
      <w:pPr>
        <w:pStyle w:val="Tre"/>
        <w:numPr>
          <w:ilvl w:val="0"/>
          <w:numId w:val="16"/>
        </w:numP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D1029C">
        <w:rPr>
          <w:rFonts w:ascii="Times New Roman" w:hAnsi="Times New Roman" w:cs="Times New Roman"/>
          <w:sz w:val="24"/>
          <w:szCs w:val="24"/>
        </w:rPr>
        <w:t>Oprocentowanie pożyczki</w:t>
      </w:r>
    </w:p>
    <w:p w14:paraId="41C69933" w14:textId="23947304" w:rsidR="009F3397" w:rsidRDefault="009F3397" w:rsidP="009F3397">
      <w:pPr>
        <w:pStyle w:val="Tre"/>
        <w:spacing w:line="252" w:lineRule="auto"/>
        <w:ind w:left="1139"/>
        <w:jc w:val="both"/>
        <w:rPr>
          <w:rFonts w:ascii="Times New Roman" w:hAnsi="Times New Roman" w:cs="Times New Roman"/>
          <w:sz w:val="20"/>
          <w:szCs w:val="20"/>
        </w:rPr>
      </w:pPr>
    </w:p>
    <w:p w14:paraId="110D3606" w14:textId="1F9AA3B6" w:rsidR="002C0B95" w:rsidRPr="009F3397" w:rsidRDefault="002C0B95" w:rsidP="002C0B95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2C0B95">
        <w:rPr>
          <w:rFonts w:ascii="Times New Roman" w:hAnsi="Times New Roman" w:cs="Times New Roman"/>
          <w:sz w:val="24"/>
          <w:szCs w:val="24"/>
        </w:rPr>
        <w:t xml:space="preserve">Oprocentowanie pożyczki wg stanu na dzień 13 czerwca 2022 r. wynosi 4,235% </w:t>
      </w:r>
      <w:r w:rsidRPr="002C0B95">
        <w:rPr>
          <w:rFonts w:ascii="Times New Roman" w:hAnsi="Times New Roman" w:cs="Times New Roman"/>
          <w:sz w:val="24"/>
          <w:szCs w:val="24"/>
        </w:rPr>
        <w:br/>
        <w:t>i zostało ustalone na podstawie stopy redyskonta weksli w oparciu o następujące dane źródłowe:</w:t>
      </w:r>
    </w:p>
    <w:p w14:paraId="3D20499D" w14:textId="43A1D994" w:rsidR="00AF19DA" w:rsidRPr="009F3397" w:rsidRDefault="00AF19DA" w:rsidP="005678EE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8363" w:type="dxa"/>
        <w:tblInd w:w="1271" w:type="dxa"/>
        <w:tblLook w:val="04A0" w:firstRow="1" w:lastRow="0" w:firstColumn="1" w:lastColumn="0" w:noHBand="0" w:noVBand="1"/>
      </w:tblPr>
      <w:tblGrid>
        <w:gridCol w:w="489"/>
        <w:gridCol w:w="5750"/>
        <w:gridCol w:w="2124"/>
      </w:tblGrid>
      <w:tr w:rsidR="009F3397" w14:paraId="0D8F88B1" w14:textId="77777777" w:rsidTr="00F25778">
        <w:tc>
          <w:tcPr>
            <w:tcW w:w="489" w:type="dxa"/>
            <w:shd w:val="clear" w:color="auto" w:fill="D9D9D9" w:themeFill="background1" w:themeFillShade="D9"/>
          </w:tcPr>
          <w:p w14:paraId="5170776D" w14:textId="4852DEB2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750" w:type="dxa"/>
            <w:shd w:val="clear" w:color="auto" w:fill="D9D9D9" w:themeFill="background1" w:themeFillShade="D9"/>
          </w:tcPr>
          <w:p w14:paraId="62A26065" w14:textId="650241FE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0A58EDB1" w14:textId="1AA8C6EE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</w:tc>
      </w:tr>
      <w:tr w:rsidR="009F3397" w14:paraId="39EB8BD3" w14:textId="77777777" w:rsidTr="00F25778">
        <w:tc>
          <w:tcPr>
            <w:tcW w:w="489" w:type="dxa"/>
          </w:tcPr>
          <w:p w14:paraId="567BB93A" w14:textId="724180E8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50" w:type="dxa"/>
          </w:tcPr>
          <w:p w14:paraId="637DD87C" w14:textId="6FB3D8C8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Stopa redyskonta weksli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ogłaszana przez Radę Polityki Pieniężnej</w:t>
            </w:r>
          </w:p>
        </w:tc>
        <w:tc>
          <w:tcPr>
            <w:tcW w:w="2124" w:type="dxa"/>
            <w:vAlign w:val="bottom"/>
          </w:tcPr>
          <w:p w14:paraId="6DE6F4E5" w14:textId="50A02C73" w:rsidR="009F3397" w:rsidRPr="001B0120" w:rsidRDefault="009F3397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6,05%</w:t>
            </w:r>
          </w:p>
        </w:tc>
      </w:tr>
      <w:tr w:rsidR="009F3397" w:rsidRPr="00C70E29" w14:paraId="0E92E358" w14:textId="77777777" w:rsidTr="00F25778">
        <w:tc>
          <w:tcPr>
            <w:tcW w:w="489" w:type="dxa"/>
          </w:tcPr>
          <w:p w14:paraId="1C5FDEEB" w14:textId="4DB0F49B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50" w:type="dxa"/>
          </w:tcPr>
          <w:p w14:paraId="24F798DE" w14:textId="6BFAEECA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Stopa bazowa ogłaszana w komunikatach Komisji Europejskiej</w:t>
            </w:r>
          </w:p>
        </w:tc>
        <w:tc>
          <w:tcPr>
            <w:tcW w:w="2124" w:type="dxa"/>
            <w:vAlign w:val="bottom"/>
          </w:tcPr>
          <w:p w14:paraId="49B038AA" w14:textId="607ADCBD" w:rsidR="009F3397" w:rsidRPr="001B0120" w:rsidRDefault="009F3397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4,88%</w:t>
            </w:r>
          </w:p>
        </w:tc>
      </w:tr>
      <w:tr w:rsidR="009F3397" w:rsidRPr="00C70E29" w14:paraId="06F9E280" w14:textId="77777777" w:rsidTr="00F25778">
        <w:tc>
          <w:tcPr>
            <w:tcW w:w="489" w:type="dxa"/>
          </w:tcPr>
          <w:p w14:paraId="342860E4" w14:textId="1B13FD4D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50" w:type="dxa"/>
          </w:tcPr>
          <w:p w14:paraId="0C19CDF8" w14:textId="450F4DB6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Kategoria ratingu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2572">
              <w:rPr>
                <w:rFonts w:ascii="Times New Roman" w:hAnsi="Times New Roman" w:cs="Times New Roman"/>
                <w:sz w:val="20"/>
                <w:szCs w:val="20"/>
              </w:rPr>
              <w:t xml:space="preserve">Wnioskodawcy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wg danych na dzień 31.12.2021 r.</w:t>
            </w:r>
          </w:p>
        </w:tc>
        <w:tc>
          <w:tcPr>
            <w:tcW w:w="2124" w:type="dxa"/>
            <w:vAlign w:val="bottom"/>
          </w:tcPr>
          <w:p w14:paraId="54FF4CFA" w14:textId="315DFDCB" w:rsidR="009F3397" w:rsidRPr="001B0120" w:rsidRDefault="009F3397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AAA – poziom wysoki</w:t>
            </w:r>
          </w:p>
        </w:tc>
      </w:tr>
      <w:tr w:rsidR="009F3397" w:rsidRPr="00C70E29" w14:paraId="04120D1E" w14:textId="77777777" w:rsidTr="00F25778">
        <w:tc>
          <w:tcPr>
            <w:tcW w:w="489" w:type="dxa"/>
          </w:tcPr>
          <w:p w14:paraId="3B730AAA" w14:textId="56DFBF30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50" w:type="dxa"/>
          </w:tcPr>
          <w:p w14:paraId="476CDE25" w14:textId="7823C381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0">
              <w:rPr>
                <w:rFonts w:ascii="Times New Roman" w:hAnsi="Times New Roman" w:cs="Times New Roman"/>
                <w:sz w:val="20"/>
                <w:szCs w:val="20"/>
              </w:rPr>
              <w:t>Marża w punktach bazowych</w:t>
            </w:r>
            <w:r w:rsidR="00A72572">
              <w:rPr>
                <w:rFonts w:ascii="Times New Roman" w:hAnsi="Times New Roman" w:cs="Times New Roman"/>
                <w:sz w:val="20"/>
                <w:szCs w:val="20"/>
              </w:rPr>
              <w:t xml:space="preserve"> dla kategorii AAA</w:t>
            </w:r>
          </w:p>
        </w:tc>
        <w:tc>
          <w:tcPr>
            <w:tcW w:w="2124" w:type="dxa"/>
            <w:vAlign w:val="bottom"/>
          </w:tcPr>
          <w:p w14:paraId="369308BC" w14:textId="7A537C4B" w:rsidR="009F3397" w:rsidRPr="001B0120" w:rsidRDefault="009F3397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9F3397" w:rsidRPr="00C70E29" w14:paraId="6A50F48E" w14:textId="77777777" w:rsidTr="00F25778">
        <w:tc>
          <w:tcPr>
            <w:tcW w:w="489" w:type="dxa"/>
          </w:tcPr>
          <w:p w14:paraId="438DE215" w14:textId="23441815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750" w:type="dxa"/>
          </w:tcPr>
          <w:p w14:paraId="35272396" w14:textId="113FC99F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8EE">
              <w:rPr>
                <w:rFonts w:ascii="Times New Roman" w:hAnsi="Times New Roman" w:cs="Times New Roman"/>
                <w:sz w:val="20"/>
                <w:szCs w:val="20"/>
              </w:rPr>
              <w:t>Oprocentowanie przy którym pożyczka nie będzie stanowiła pomocy publicznej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(4,88% + 0,60%)</w:t>
            </w:r>
          </w:p>
        </w:tc>
        <w:tc>
          <w:tcPr>
            <w:tcW w:w="2124" w:type="dxa"/>
            <w:vAlign w:val="bottom"/>
          </w:tcPr>
          <w:p w14:paraId="398CF0CF" w14:textId="1038DD73" w:rsidR="009F3397" w:rsidRPr="001B0120" w:rsidRDefault="009F3397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5,48%</w:t>
            </w:r>
          </w:p>
        </w:tc>
      </w:tr>
      <w:tr w:rsidR="009F3397" w:rsidRPr="00C70E29" w14:paraId="5542550A" w14:textId="77777777" w:rsidTr="00F25778">
        <w:tc>
          <w:tcPr>
            <w:tcW w:w="489" w:type="dxa"/>
          </w:tcPr>
          <w:p w14:paraId="3EC2D157" w14:textId="024FFB01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50" w:type="dxa"/>
          </w:tcPr>
          <w:p w14:paraId="52E5C3B5" w14:textId="7A388A68" w:rsidR="009F3397" w:rsidRPr="001B0120" w:rsidRDefault="009F3397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Oprocentowanie na bazie stopy redyskonta weksli (0,7 x 6,05%)</w:t>
            </w:r>
          </w:p>
        </w:tc>
        <w:tc>
          <w:tcPr>
            <w:tcW w:w="2124" w:type="dxa"/>
            <w:vAlign w:val="bottom"/>
          </w:tcPr>
          <w:p w14:paraId="5391CD12" w14:textId="040A9B19" w:rsidR="009F3397" w:rsidRPr="001B0120" w:rsidRDefault="009F3397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4,235%</w:t>
            </w:r>
          </w:p>
        </w:tc>
      </w:tr>
      <w:tr w:rsidR="00F25778" w:rsidRPr="00C70E29" w14:paraId="60605CA7" w14:textId="77777777" w:rsidTr="00F25778">
        <w:tc>
          <w:tcPr>
            <w:tcW w:w="489" w:type="dxa"/>
            <w:vMerge w:val="restart"/>
            <w:vAlign w:val="center"/>
          </w:tcPr>
          <w:p w14:paraId="6990165B" w14:textId="0E34E0AE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50" w:type="dxa"/>
            <w:vMerge w:val="restart"/>
            <w:vAlign w:val="center"/>
          </w:tcPr>
          <w:p w14:paraId="57B684B6" w14:textId="5B3EC2C8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Dopuszczalna </w:t>
            </w:r>
            <w:r w:rsidR="00B10921">
              <w:rPr>
                <w:rFonts w:ascii="Times New Roman" w:hAnsi="Times New Roman" w:cs="Times New Roman"/>
                <w:sz w:val="20"/>
                <w:szCs w:val="20"/>
              </w:rPr>
              <w:t xml:space="preserve">dla Wnioskodawcy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pomocy </w:t>
            </w:r>
            <w:r w:rsidR="00B10921">
              <w:rPr>
                <w:rFonts w:ascii="Times New Roman" w:hAnsi="Times New Roman" w:cs="Times New Roman"/>
                <w:sz w:val="20"/>
                <w:szCs w:val="20"/>
              </w:rPr>
              <w:t>de minimis, uwzględniająca dotychczas wykorzystany limit</w:t>
            </w:r>
          </w:p>
        </w:tc>
        <w:tc>
          <w:tcPr>
            <w:tcW w:w="2124" w:type="dxa"/>
            <w:vAlign w:val="bottom"/>
          </w:tcPr>
          <w:p w14:paraId="100E2A4A" w14:textId="6FA27AD4" w:rsidR="00F25778" w:rsidRDefault="00F25778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77 058,21 EUR</w:t>
            </w:r>
          </w:p>
        </w:tc>
      </w:tr>
      <w:tr w:rsidR="00F25778" w:rsidRPr="00C70E29" w14:paraId="25CFF89A" w14:textId="77777777" w:rsidTr="00F25778">
        <w:tc>
          <w:tcPr>
            <w:tcW w:w="489" w:type="dxa"/>
            <w:vMerge/>
          </w:tcPr>
          <w:p w14:paraId="1EAB097B" w14:textId="77777777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vMerge/>
          </w:tcPr>
          <w:p w14:paraId="22976FB4" w14:textId="77777777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bottom"/>
          </w:tcPr>
          <w:p w14:paraId="26A512D3" w14:textId="2FA349A7" w:rsidR="00F25778" w:rsidRDefault="005266D4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D4">
              <w:rPr>
                <w:rFonts w:ascii="Times New Roman" w:hAnsi="Times New Roman" w:cs="Times New Roman"/>
                <w:sz w:val="20"/>
                <w:szCs w:val="20"/>
              </w:rPr>
              <w:t>356 879,69 PLN</w:t>
            </w:r>
          </w:p>
        </w:tc>
      </w:tr>
      <w:tr w:rsidR="00F25778" w:rsidRPr="009F3397" w14:paraId="2EEBC180" w14:textId="77777777" w:rsidTr="00F25778">
        <w:tc>
          <w:tcPr>
            <w:tcW w:w="489" w:type="dxa"/>
            <w:vMerge w:val="restart"/>
            <w:vAlign w:val="center"/>
          </w:tcPr>
          <w:p w14:paraId="6BF9483D" w14:textId="1AD7A888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750" w:type="dxa"/>
            <w:vMerge w:val="restart"/>
          </w:tcPr>
          <w:p w14:paraId="55553116" w14:textId="378EFBF3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pomocy </w:t>
            </w:r>
            <w:r w:rsidR="00B10921">
              <w:rPr>
                <w:rFonts w:ascii="Times New Roman" w:hAnsi="Times New Roman" w:cs="Times New Roman"/>
                <w:sz w:val="20"/>
                <w:szCs w:val="20"/>
              </w:rPr>
              <w:t>de minimis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(EDB) przy zastosowaniu stopy oprocentowania 4,235%</w:t>
            </w:r>
          </w:p>
        </w:tc>
        <w:tc>
          <w:tcPr>
            <w:tcW w:w="2124" w:type="dxa"/>
            <w:vAlign w:val="bottom"/>
          </w:tcPr>
          <w:p w14:paraId="40490C9B" w14:textId="56ED69DF" w:rsidR="00F25778" w:rsidRDefault="00F25778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397">
              <w:rPr>
                <w:rFonts w:ascii="Times New Roman" w:hAnsi="Times New Roman" w:cs="Times New Roman"/>
                <w:sz w:val="20"/>
                <w:szCs w:val="20"/>
              </w:rPr>
              <w:t>49 799,52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F25778" w:rsidRPr="009F3397" w14:paraId="5EDDA0D8" w14:textId="77777777" w:rsidTr="00F25778">
        <w:tc>
          <w:tcPr>
            <w:tcW w:w="489" w:type="dxa"/>
            <w:vMerge/>
          </w:tcPr>
          <w:p w14:paraId="123D0ACC" w14:textId="77777777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vMerge/>
          </w:tcPr>
          <w:p w14:paraId="4AD3DD2B" w14:textId="77777777" w:rsidR="00F25778" w:rsidRDefault="00F25778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bottom"/>
          </w:tcPr>
          <w:p w14:paraId="3CD8A924" w14:textId="219023AB" w:rsidR="00F25778" w:rsidRPr="009F3397" w:rsidRDefault="005266D4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6D4">
              <w:rPr>
                <w:rFonts w:ascii="Times New Roman" w:hAnsi="Times New Roman" w:cs="Times New Roman"/>
                <w:sz w:val="20"/>
                <w:szCs w:val="20"/>
              </w:rPr>
              <w:t>230 636,54 PLN</w:t>
            </w:r>
          </w:p>
        </w:tc>
      </w:tr>
      <w:tr w:rsidR="002C0B95" w:rsidRPr="002C0B95" w14:paraId="790179A5" w14:textId="77777777" w:rsidTr="00F25778">
        <w:tc>
          <w:tcPr>
            <w:tcW w:w="489" w:type="dxa"/>
          </w:tcPr>
          <w:p w14:paraId="66EB95A6" w14:textId="7CEEF5A0" w:rsidR="002C0B95" w:rsidRDefault="002C0B95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750" w:type="dxa"/>
          </w:tcPr>
          <w:p w14:paraId="76D8EE9F" w14:textId="549E39E7" w:rsidR="002C0B95" w:rsidRDefault="002C0B95" w:rsidP="00AF19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B95">
              <w:rPr>
                <w:rFonts w:ascii="Times New Roman" w:hAnsi="Times New Roman" w:cs="Times New Roman"/>
                <w:sz w:val="20"/>
                <w:szCs w:val="20"/>
              </w:rPr>
              <w:t xml:space="preserve">Średni kurs złotego do euro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wg</w:t>
            </w:r>
            <w:r w:rsidRPr="002C0B95">
              <w:rPr>
                <w:rFonts w:ascii="Times New Roman" w:hAnsi="Times New Roman" w:cs="Times New Roman"/>
                <w:sz w:val="20"/>
                <w:szCs w:val="20"/>
              </w:rPr>
              <w:t xml:space="preserve"> Tabeli NBP nr 113/A/NBP/2022</w:t>
            </w:r>
          </w:p>
        </w:tc>
        <w:tc>
          <w:tcPr>
            <w:tcW w:w="2124" w:type="dxa"/>
            <w:vAlign w:val="bottom"/>
          </w:tcPr>
          <w:p w14:paraId="7B474A7C" w14:textId="5347CFEE" w:rsidR="002C0B95" w:rsidRPr="005266D4" w:rsidRDefault="002C0B95" w:rsidP="005678EE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4,6313 PLN</w:t>
            </w:r>
          </w:p>
        </w:tc>
      </w:tr>
    </w:tbl>
    <w:p w14:paraId="4D9958B4" w14:textId="0383557D" w:rsidR="00AF19DA" w:rsidRDefault="00AF19DA" w:rsidP="00AF19DA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179C262" w14:textId="4A7FE78E" w:rsidR="0011020F" w:rsidRDefault="002C0B95" w:rsidP="00AF35F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C0B95">
        <w:rPr>
          <w:rFonts w:ascii="Times New Roman" w:hAnsi="Times New Roman" w:cs="Times New Roman"/>
          <w:sz w:val="24"/>
          <w:szCs w:val="24"/>
        </w:rPr>
        <w:t xml:space="preserve">Oprocentowanie pożyczki ustalone zostanie na dzień udzielenia dofinansowania na podstawie ww. danych, z zastrzeżeniem postanowień </w:t>
      </w:r>
      <w:r w:rsidR="00967071">
        <w:rPr>
          <w:rFonts w:ascii="Times New Roman" w:hAnsi="Times New Roman" w:cs="Times New Roman"/>
          <w:sz w:val="24"/>
          <w:szCs w:val="24"/>
        </w:rPr>
        <w:t xml:space="preserve">pkt 2. </w:t>
      </w:r>
      <w:r w:rsidRPr="002C0B95">
        <w:rPr>
          <w:rFonts w:ascii="Times New Roman" w:hAnsi="Times New Roman" w:cs="Times New Roman"/>
          <w:sz w:val="24"/>
          <w:szCs w:val="24"/>
        </w:rPr>
        <w:t>p</w:t>
      </w:r>
      <w:r w:rsidR="00967071">
        <w:rPr>
          <w:rFonts w:ascii="Times New Roman" w:hAnsi="Times New Roman" w:cs="Times New Roman"/>
          <w:sz w:val="24"/>
          <w:szCs w:val="24"/>
        </w:rPr>
        <w:t>p</w:t>
      </w:r>
      <w:r w:rsidRPr="002C0B95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67071">
        <w:rPr>
          <w:rFonts w:ascii="Times New Roman" w:hAnsi="Times New Roman" w:cs="Times New Roman"/>
          <w:sz w:val="24"/>
          <w:szCs w:val="24"/>
        </w:rPr>
        <w:t>)</w:t>
      </w:r>
      <w:r w:rsidRPr="002C0B95">
        <w:rPr>
          <w:rFonts w:ascii="Times New Roman" w:hAnsi="Times New Roman" w:cs="Times New Roman"/>
          <w:sz w:val="24"/>
          <w:szCs w:val="24"/>
        </w:rPr>
        <w:t xml:space="preserve"> litera b</w:t>
      </w:r>
      <w:r w:rsidR="00967071">
        <w:rPr>
          <w:rFonts w:ascii="Times New Roman" w:hAnsi="Times New Roman" w:cs="Times New Roman"/>
          <w:sz w:val="24"/>
          <w:szCs w:val="24"/>
        </w:rPr>
        <w:t>),</w:t>
      </w:r>
      <w:r w:rsidRPr="002C0B95">
        <w:rPr>
          <w:rFonts w:ascii="Times New Roman" w:hAnsi="Times New Roman" w:cs="Times New Roman"/>
          <w:sz w:val="24"/>
          <w:szCs w:val="24"/>
        </w:rPr>
        <w:t xml:space="preserve"> dotyczących waloryzacji.</w:t>
      </w:r>
    </w:p>
    <w:p w14:paraId="231F3BE7" w14:textId="77777777" w:rsidR="00837E49" w:rsidRPr="00804824" w:rsidRDefault="00837E49" w:rsidP="00AF35F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1B0C323" w14:textId="77777777" w:rsidR="00A47CD5" w:rsidRDefault="00A47CD5" w:rsidP="00AF35F9">
      <w:pPr>
        <w:pStyle w:val="Tre"/>
        <w:numPr>
          <w:ilvl w:val="0"/>
          <w:numId w:val="16"/>
        </w:numP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 w:rsidRPr="00804824">
        <w:rPr>
          <w:rFonts w:ascii="Times New Roman" w:hAnsi="Times New Roman" w:cs="Times New Roman"/>
          <w:sz w:val="24"/>
          <w:szCs w:val="24"/>
        </w:rPr>
        <w:t>Waloryzacja oprocentowania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AC97E" w14:textId="7CEE7EE3" w:rsidR="00A47CD5" w:rsidRDefault="00A47CD5" w:rsidP="00AF35F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04824">
        <w:rPr>
          <w:rFonts w:ascii="Times New Roman" w:hAnsi="Times New Roman" w:cs="Times New Roman"/>
          <w:sz w:val="24"/>
          <w:szCs w:val="24"/>
        </w:rPr>
        <w:t>procentowanie będzie podlegało waloryzacji w okresach kwartalnych</w:t>
      </w:r>
      <w:r w:rsidR="00B81D95">
        <w:rPr>
          <w:rFonts w:ascii="Times New Roman" w:hAnsi="Times New Roman" w:cs="Times New Roman"/>
          <w:sz w:val="24"/>
          <w:szCs w:val="24"/>
        </w:rPr>
        <w:t xml:space="preserve"> </w:t>
      </w:r>
      <w:r w:rsidR="00B81D95" w:rsidRPr="00B81D95">
        <w:rPr>
          <w:rFonts w:ascii="Times New Roman" w:hAnsi="Times New Roman" w:cs="Times New Roman"/>
          <w:sz w:val="24"/>
          <w:szCs w:val="24"/>
        </w:rPr>
        <w:t>na podstawie wysokości stopy</w:t>
      </w:r>
      <w:r w:rsidR="00B81D95">
        <w:rPr>
          <w:rFonts w:ascii="Times New Roman" w:hAnsi="Times New Roman" w:cs="Times New Roman"/>
          <w:sz w:val="24"/>
          <w:szCs w:val="24"/>
        </w:rPr>
        <w:t xml:space="preserve"> </w:t>
      </w:r>
      <w:r w:rsidR="00B81D95" w:rsidRPr="00B81D95">
        <w:rPr>
          <w:rFonts w:ascii="Times New Roman" w:hAnsi="Times New Roman" w:cs="Times New Roman"/>
          <w:sz w:val="24"/>
          <w:szCs w:val="24"/>
        </w:rPr>
        <w:t>redyskonta weksli z ostatniego dnia roboczego poprzedniego kwartału</w:t>
      </w:r>
      <w:r w:rsidR="00B81D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Oprocentowanie pożyczki po waloryzacji nie może być niższe od 2,25% rocznie.</w:t>
      </w:r>
    </w:p>
    <w:p w14:paraId="6486B2EA" w14:textId="77777777" w:rsidR="00275AE0" w:rsidRDefault="00275AE0" w:rsidP="00AF35F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B50ADF4" w14:textId="77777777" w:rsidR="00A47CD5" w:rsidRDefault="00A47CD5" w:rsidP="00AF35F9">
      <w:pPr>
        <w:pStyle w:val="Tre"/>
        <w:numPr>
          <w:ilvl w:val="0"/>
          <w:numId w:val="16"/>
        </w:numP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Umorzenie pożyczki.</w:t>
      </w:r>
    </w:p>
    <w:p w14:paraId="612E58E8" w14:textId="18A4F2E8" w:rsidR="00A47CD5" w:rsidRDefault="00A47CD5" w:rsidP="00AF35F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D20C8">
        <w:rPr>
          <w:rFonts w:ascii="Times New Roman" w:hAnsi="Times New Roman" w:cs="Times New Roman"/>
          <w:sz w:val="24"/>
          <w:szCs w:val="24"/>
        </w:rPr>
        <w:t xml:space="preserve">Maksymalna wartość umorzenia pożyczki wyniesie </w:t>
      </w:r>
      <w:r w:rsidR="001B7F6B">
        <w:rPr>
          <w:rFonts w:ascii="Times New Roman" w:hAnsi="Times New Roman" w:cs="Times New Roman"/>
          <w:sz w:val="24"/>
          <w:szCs w:val="24"/>
        </w:rPr>
        <w:t>15% wypłaconej kwoty pożyczki.</w:t>
      </w:r>
    </w:p>
    <w:p w14:paraId="0B07679B" w14:textId="77777777" w:rsidR="009F3397" w:rsidRDefault="009F3397" w:rsidP="00AF35F9">
      <w:pPr>
        <w:pStyle w:val="Tre"/>
        <w:spacing w:line="25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A15B271" w14:textId="77777777" w:rsidR="00A47CD5" w:rsidRDefault="00A47CD5" w:rsidP="00AF35F9">
      <w:pPr>
        <w:pStyle w:val="Tre"/>
        <w:numPr>
          <w:ilvl w:val="0"/>
          <w:numId w:val="16"/>
        </w:numPr>
        <w:spacing w:line="252" w:lineRule="auto"/>
        <w:ind w:left="1139" w:hanging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pożyczki.</w:t>
      </w:r>
    </w:p>
    <w:p w14:paraId="3D6B840D" w14:textId="1B7D7312" w:rsidR="00A47CD5" w:rsidRDefault="00F64AE9" w:rsidP="00AF35F9">
      <w:pPr>
        <w:pStyle w:val="Tre"/>
        <w:spacing w:line="252" w:lineRule="auto"/>
        <w:ind w:left="1440" w:hanging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7CD5" w:rsidRPr="000043FB">
        <w:rPr>
          <w:rFonts w:ascii="Times New Roman" w:hAnsi="Times New Roman" w:cs="Times New Roman"/>
          <w:sz w:val="24"/>
          <w:szCs w:val="24"/>
        </w:rPr>
        <w:t xml:space="preserve">Zabezpieczenie pożyczki w formie hipoteki wzmocnione zostanie wekslem własny „in blanco” z klauzulą bez protestu wraz z deklaracją wekslową. Nieruchomość stanowiąca zabezpieczenie pożyczki nie może być obciążona na rzecz innych wierzycieli, a jej wartość wg operatu szacunkowego będzie wyższa od wnioskowanej kwoty pożyczki </w:t>
      </w:r>
      <w:r w:rsidR="0083603B">
        <w:rPr>
          <w:rFonts w:ascii="Times New Roman" w:hAnsi="Times New Roman" w:cs="Times New Roman"/>
          <w:sz w:val="24"/>
          <w:szCs w:val="24"/>
        </w:rPr>
        <w:t>wraz z odsetkami i kosztami dodatkowymi</w:t>
      </w:r>
      <w:r w:rsidR="00A47CD5" w:rsidRPr="000043FB">
        <w:rPr>
          <w:rFonts w:ascii="Times New Roman" w:hAnsi="Times New Roman" w:cs="Times New Roman"/>
          <w:sz w:val="24"/>
          <w:szCs w:val="24"/>
        </w:rPr>
        <w:t>. W przypadku nieruchomości zabudowanej wraz z ustanowieniem hipoteki zostaną scedowane na rzecz Wojewódzkiego Funduszu prawa z polisy ubezpieczeniowej tejże nieruchomości</w:t>
      </w:r>
      <w:r w:rsidR="00A47CD5">
        <w:rPr>
          <w:rFonts w:ascii="Times New Roman" w:hAnsi="Times New Roman" w:cs="Times New Roman"/>
          <w:sz w:val="24"/>
          <w:szCs w:val="24"/>
        </w:rPr>
        <w:t>.</w:t>
      </w:r>
    </w:p>
    <w:p w14:paraId="5E43DC31" w14:textId="31B7D448" w:rsidR="00A47CD5" w:rsidRDefault="00584DE5" w:rsidP="00AF35F9">
      <w:pPr>
        <w:pStyle w:val="Tre"/>
        <w:spacing w:line="25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7CD5">
        <w:rPr>
          <w:rFonts w:ascii="Times New Roman" w:hAnsi="Times New Roman" w:cs="Times New Roman"/>
          <w:sz w:val="24"/>
          <w:szCs w:val="24"/>
        </w:rPr>
        <w:t>Ostateczne formy zabezpieczenia wnioskowanej kwoty pożyczki ustalone zostaną na etapie oceny zasadniczej wniosku o dofinansowanie, po spełnieniu warunków</w:t>
      </w:r>
      <w:r w:rsidR="00AF35F9">
        <w:rPr>
          <w:rFonts w:ascii="Times New Roman" w:hAnsi="Times New Roman" w:cs="Times New Roman"/>
          <w:sz w:val="24"/>
          <w:szCs w:val="24"/>
        </w:rPr>
        <w:t xml:space="preserve"> </w:t>
      </w:r>
      <w:r w:rsidR="00A47CD5">
        <w:rPr>
          <w:rFonts w:ascii="Times New Roman" w:hAnsi="Times New Roman" w:cs="Times New Roman"/>
          <w:sz w:val="24"/>
          <w:szCs w:val="24"/>
        </w:rPr>
        <w:t>określonych w pkt 1, co może wiązać się z przedłożeniem dodatkowych dokumentów.</w:t>
      </w:r>
    </w:p>
    <w:p w14:paraId="2624E2B2" w14:textId="77777777" w:rsidR="000B7BB1" w:rsidRDefault="000B7BB1" w:rsidP="000B7BB1">
      <w:pPr>
        <w:pStyle w:val="Tr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10DB19" w14:textId="7135B380" w:rsidR="00063C17" w:rsidRDefault="00063C17" w:rsidP="00AF35F9">
      <w:pPr>
        <w:pStyle w:val="Tre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7ED6">
        <w:rPr>
          <w:rFonts w:ascii="Times New Roman" w:hAnsi="Times New Roman" w:cs="Times New Roman"/>
          <w:sz w:val="24"/>
          <w:szCs w:val="24"/>
        </w:rPr>
        <w:t>Prom</w:t>
      </w:r>
      <w:r w:rsidRPr="00145242">
        <w:rPr>
          <w:rFonts w:ascii="Times New Roman" w:hAnsi="Times New Roman" w:cs="Times New Roman"/>
          <w:sz w:val="24"/>
          <w:szCs w:val="24"/>
        </w:rPr>
        <w:t xml:space="preserve">esa jest </w:t>
      </w:r>
      <w:r w:rsidR="00F56966" w:rsidRPr="00145242">
        <w:rPr>
          <w:rFonts w:ascii="Times New Roman" w:hAnsi="Times New Roman" w:cs="Times New Roman"/>
          <w:sz w:val="24"/>
          <w:szCs w:val="24"/>
        </w:rPr>
        <w:t xml:space="preserve">ważna </w:t>
      </w:r>
      <w:r w:rsidRPr="00145242">
        <w:rPr>
          <w:rFonts w:ascii="Times New Roman" w:hAnsi="Times New Roman" w:cs="Times New Roman"/>
          <w:sz w:val="24"/>
          <w:szCs w:val="24"/>
        </w:rPr>
        <w:t>do dnia</w:t>
      </w:r>
      <w:r w:rsidR="007C2B17">
        <w:rPr>
          <w:rFonts w:ascii="Times New Roman" w:hAnsi="Times New Roman" w:cs="Times New Roman"/>
          <w:sz w:val="24"/>
          <w:szCs w:val="24"/>
        </w:rPr>
        <w:t xml:space="preserve"> 3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7C2B17">
        <w:rPr>
          <w:rFonts w:ascii="Times New Roman" w:hAnsi="Times New Roman" w:cs="Times New Roman"/>
          <w:sz w:val="24"/>
          <w:szCs w:val="24"/>
        </w:rPr>
        <w:t>.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121F57">
        <w:rPr>
          <w:rFonts w:ascii="Times New Roman" w:hAnsi="Times New Roman" w:cs="Times New Roman"/>
          <w:sz w:val="24"/>
          <w:szCs w:val="24"/>
        </w:rPr>
        <w:t>9</w:t>
      </w:r>
      <w:r w:rsidR="007C2B17">
        <w:rPr>
          <w:rFonts w:ascii="Times New Roman" w:hAnsi="Times New Roman" w:cs="Times New Roman"/>
          <w:sz w:val="24"/>
          <w:szCs w:val="24"/>
        </w:rPr>
        <w:t>.202</w:t>
      </w:r>
      <w:r w:rsidR="002471A7">
        <w:rPr>
          <w:rFonts w:ascii="Times New Roman" w:hAnsi="Times New Roman" w:cs="Times New Roman"/>
          <w:sz w:val="24"/>
          <w:szCs w:val="24"/>
        </w:rPr>
        <w:t>2</w:t>
      </w:r>
      <w:r w:rsidR="007C2B1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15634DC" w14:textId="77777777" w:rsidR="00C47AEA" w:rsidRPr="00145242" w:rsidRDefault="00C47AEA" w:rsidP="00C47AEA">
      <w:pPr>
        <w:pStyle w:val="Tre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55FDB5" w14:textId="3EFD6E10" w:rsidR="007C68FD" w:rsidRPr="00145242" w:rsidRDefault="007C68FD" w:rsidP="00AF35F9">
      <w:pPr>
        <w:pStyle w:val="Tre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0AF30EF5" w14:textId="683F51B1" w:rsidR="007C68FD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 w:rsidR="001B1384">
        <w:rPr>
          <w:rFonts w:ascii="Times New Roman" w:hAnsi="Times New Roman" w:cs="Times New Roman"/>
          <w:sz w:val="24"/>
          <w:szCs w:val="24"/>
        </w:rPr>
        <w:t xml:space="preserve"> </w:t>
      </w:r>
      <w:r w:rsidRPr="00145242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1B1384">
        <w:rPr>
          <w:rFonts w:ascii="Times New Roman" w:hAnsi="Times New Roman" w:cs="Times New Roman"/>
          <w:sz w:val="24"/>
          <w:szCs w:val="24"/>
        </w:rPr>
        <w:t xml:space="preserve">wymienionych w pkt </w:t>
      </w:r>
      <w:r w:rsidR="00F23389">
        <w:rPr>
          <w:rFonts w:ascii="Times New Roman" w:hAnsi="Times New Roman" w:cs="Times New Roman"/>
          <w:sz w:val="24"/>
          <w:szCs w:val="24"/>
        </w:rPr>
        <w:t>1,</w:t>
      </w:r>
    </w:p>
    <w:p w14:paraId="29917D56" w14:textId="51CCA315" w:rsidR="007C68FD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F35F9">
        <w:rPr>
          <w:rFonts w:ascii="Times New Roman" w:hAnsi="Times New Roman" w:cs="Times New Roman"/>
          <w:sz w:val="24"/>
          <w:szCs w:val="24"/>
        </w:rPr>
        <w:t>negatywnej oceny zasadniczej wniosku</w:t>
      </w:r>
      <w:r w:rsidR="00F23389" w:rsidRPr="00AF35F9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C47AEA" w:rsidRPr="00AF35F9">
        <w:rPr>
          <w:rFonts w:ascii="Times New Roman" w:hAnsi="Times New Roman" w:cs="Times New Roman"/>
          <w:sz w:val="24"/>
          <w:szCs w:val="24"/>
        </w:rPr>
        <w:t>owanie</w:t>
      </w:r>
      <w:r w:rsidRPr="00AF35F9">
        <w:rPr>
          <w:rFonts w:ascii="Times New Roman" w:hAnsi="Times New Roman" w:cs="Times New Roman"/>
          <w:sz w:val="24"/>
          <w:szCs w:val="24"/>
        </w:rPr>
        <w:t>,</w:t>
      </w:r>
    </w:p>
    <w:p w14:paraId="4D8205C9" w14:textId="14401D98" w:rsidR="007C68FD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F35F9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614BD0" w:rsidRPr="00AF35F9"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AF35F9">
        <w:rPr>
          <w:rFonts w:ascii="Times New Roman" w:hAnsi="Times New Roman" w:cs="Times New Roman"/>
          <w:sz w:val="24"/>
          <w:szCs w:val="24"/>
        </w:rPr>
        <w:t xml:space="preserve">z dofinansowania objętego promesą, </w:t>
      </w:r>
    </w:p>
    <w:p w14:paraId="0DB95911" w14:textId="6E318EAB" w:rsidR="00EE2B06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F35F9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 w:rsidR="002E4CAE" w:rsidRPr="00AF35F9">
        <w:rPr>
          <w:rFonts w:ascii="Times New Roman" w:hAnsi="Times New Roman" w:cs="Times New Roman"/>
          <w:sz w:val="24"/>
          <w:szCs w:val="24"/>
        </w:rPr>
        <w:t>pożyczki</w:t>
      </w:r>
      <w:r w:rsidR="00EE2B06" w:rsidRPr="00AF35F9">
        <w:rPr>
          <w:rFonts w:ascii="Times New Roman" w:hAnsi="Times New Roman" w:cs="Times New Roman"/>
          <w:sz w:val="24"/>
          <w:szCs w:val="24"/>
        </w:rPr>
        <w:t>,</w:t>
      </w:r>
    </w:p>
    <w:p w14:paraId="16476703" w14:textId="36AC7557" w:rsidR="007C68FD" w:rsidRDefault="007C68FD" w:rsidP="00AF35F9">
      <w:pPr>
        <w:pStyle w:val="Tre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35F9">
        <w:rPr>
          <w:rFonts w:ascii="Times New Roman" w:hAnsi="Times New Roman" w:cs="Times New Roman"/>
          <w:sz w:val="24"/>
          <w:szCs w:val="24"/>
        </w:rPr>
        <w:t>ujawni</w:t>
      </w:r>
      <w:r w:rsidR="00EE2B06" w:rsidRPr="00AF35F9">
        <w:rPr>
          <w:rFonts w:ascii="Times New Roman" w:hAnsi="Times New Roman" w:cs="Times New Roman"/>
          <w:sz w:val="24"/>
          <w:szCs w:val="24"/>
        </w:rPr>
        <w:t xml:space="preserve">enia </w:t>
      </w:r>
      <w:r w:rsidRPr="00AF35F9">
        <w:rPr>
          <w:rFonts w:ascii="Times New Roman" w:hAnsi="Times New Roman" w:cs="Times New Roman"/>
          <w:sz w:val="24"/>
          <w:szCs w:val="24"/>
        </w:rPr>
        <w:t xml:space="preserve">okoliczności, że </w:t>
      </w:r>
      <w:r w:rsidR="00EA2D44" w:rsidRPr="00AF35F9">
        <w:rPr>
          <w:rFonts w:ascii="Times New Roman" w:hAnsi="Times New Roman" w:cs="Times New Roman"/>
          <w:sz w:val="24"/>
          <w:szCs w:val="24"/>
        </w:rPr>
        <w:t xml:space="preserve">promesa </w:t>
      </w:r>
      <w:r w:rsidRPr="00AF35F9">
        <w:rPr>
          <w:rFonts w:ascii="Times New Roman" w:hAnsi="Times New Roman" w:cs="Times New Roman"/>
          <w:sz w:val="24"/>
          <w:szCs w:val="24"/>
        </w:rPr>
        <w:t xml:space="preserve">została wydana na podstawie nieprawdziwych </w:t>
      </w:r>
      <w:r w:rsidR="00AF35F9">
        <w:rPr>
          <w:rFonts w:ascii="Times New Roman" w:hAnsi="Times New Roman" w:cs="Times New Roman"/>
          <w:sz w:val="24"/>
          <w:szCs w:val="24"/>
        </w:rPr>
        <w:t xml:space="preserve">  </w:t>
      </w:r>
      <w:r w:rsidRPr="00AF35F9">
        <w:rPr>
          <w:rFonts w:ascii="Times New Roman" w:hAnsi="Times New Roman" w:cs="Times New Roman"/>
          <w:sz w:val="24"/>
          <w:szCs w:val="24"/>
        </w:rPr>
        <w:t>danych przedstawionych przez Wnioskodawcę,</w:t>
      </w:r>
    </w:p>
    <w:p w14:paraId="07B44600" w14:textId="38766478" w:rsidR="00A075AD" w:rsidRPr="00AF35F9" w:rsidRDefault="00C47AEA" w:rsidP="00AF35F9">
      <w:pPr>
        <w:pStyle w:val="Tre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35F9">
        <w:rPr>
          <w:rFonts w:ascii="Times New Roman" w:hAnsi="Times New Roman"/>
          <w:sz w:val="24"/>
          <w:szCs w:val="24"/>
        </w:rPr>
        <w:t>zaistnienia formalno-prawnych przesłanek stwierdzających, że udzielenie dofinansowanie jest niedopuszczalne.</w:t>
      </w:r>
    </w:p>
    <w:p w14:paraId="76D3D901" w14:textId="3838EA7C" w:rsidR="001C7BF1" w:rsidRDefault="001C7BF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0E8C30" w14:textId="3933F804" w:rsidR="001C7BF1" w:rsidRDefault="001C7BF1" w:rsidP="001C7BF1">
      <w:pPr>
        <w:pStyle w:val="Tre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niniejszej promesy potwierdza zakończenie I etapu rozpatrywania wniosku o udzieleni</w:t>
      </w:r>
      <w:r w:rsidR="00FB4FF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 dofinansowania (wstępna ocena wniosku - pkt V.1.a Programu) i nie stanowi oferty ani umowy </w:t>
      </w:r>
      <w:r w:rsidR="00CC7D5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tym umowy przedwstępnej.  </w:t>
      </w:r>
    </w:p>
    <w:p w14:paraId="2CBC062E" w14:textId="0594CA69" w:rsidR="00C47AEA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825CE06" w14:textId="70E0A975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75D1F067" w14:textId="120085D9" w:rsidR="00967071" w:rsidRDefault="0096707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91B94FF" w14:textId="722FD932" w:rsidR="00967071" w:rsidRDefault="0096707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30AC35D9" w14:textId="599A81D9" w:rsidR="00967071" w:rsidRDefault="00967071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2AB5AAF7" w14:textId="166C81FA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5BC308CB" w14:textId="64353DB1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0E0A03C6" w14:textId="313F7E93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6BE7975B" w14:textId="2EA6629D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96AD780" w14:textId="22DA2B6F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BD9E050" w14:textId="77777777" w:rsidR="00832DF2" w:rsidRDefault="00832DF2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</w:p>
    <w:p w14:paraId="460737A2" w14:textId="0CCE5132" w:rsidR="00C47AEA" w:rsidRPr="00145242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Pouczenie </w:t>
      </w:r>
    </w:p>
    <w:p w14:paraId="435EB95A" w14:textId="19BE7A10" w:rsidR="006A4A70" w:rsidRDefault="00F56966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  <w:r w:rsidRPr="00C47AEA">
        <w:rPr>
          <w:lang w:val="pl-PL"/>
        </w:rPr>
        <w:t>W uzasadnionych przypadkach, na wniosek Wnioskodawcy złożony na 14 dni przed upływem okresu ważności Promesy, Wojewódzki Fundusz może wyrazić zgodę na przedłużenie okresu jej ważności.</w:t>
      </w:r>
      <w:bookmarkEnd w:id="4"/>
    </w:p>
    <w:p w14:paraId="27CB687F" w14:textId="4174A4BB" w:rsid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</w:p>
    <w:p w14:paraId="32E0768C" w14:textId="37B52045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Wyjaśnienia dodatkowe :</w:t>
      </w:r>
    </w:p>
    <w:p w14:paraId="3AA3D540" w14:textId="688B8609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Kopie dokumentów o których mowa w pkt 1, muszą być potwierdzone za zgodność z oryginałem</w:t>
      </w:r>
      <w:r w:rsidR="007163D0">
        <w:rPr>
          <w:i/>
          <w:iCs/>
          <w:lang w:val="pl-PL"/>
        </w:rPr>
        <w:t>.</w:t>
      </w:r>
    </w:p>
    <w:sectPr w:rsidR="000B7BB1" w:rsidRPr="000B7BB1" w:rsidSect="00AE6893">
      <w:headerReference w:type="default" r:id="rId9"/>
      <w:footerReference w:type="default" r:id="rId10"/>
      <w:pgSz w:w="11906" w:h="16838" w:code="9"/>
      <w:pgMar w:top="1134" w:right="1134" w:bottom="1134" w:left="1134" w:header="709" w:footer="851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6FBF" w14:textId="77777777" w:rsidR="001B6F3B" w:rsidRDefault="001B6F3B">
      <w:r>
        <w:separator/>
      </w:r>
    </w:p>
  </w:endnote>
  <w:endnote w:type="continuationSeparator" w:id="0">
    <w:p w14:paraId="08BF1A17" w14:textId="77777777" w:rsidR="001B6F3B" w:rsidRDefault="001B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D7C0" w14:textId="77777777" w:rsidR="00EF06CC" w:rsidRDefault="00EF0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EF9B" w14:textId="77777777" w:rsidR="001B6F3B" w:rsidRDefault="001B6F3B">
      <w:r>
        <w:separator/>
      </w:r>
    </w:p>
  </w:footnote>
  <w:footnote w:type="continuationSeparator" w:id="0">
    <w:p w14:paraId="0B2A3FB2" w14:textId="77777777" w:rsidR="001B6F3B" w:rsidRDefault="001B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A8FB" w14:textId="77777777" w:rsidR="00EF06CC" w:rsidRDefault="00EF06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86F6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B00C7"/>
    <w:multiLevelType w:val="hybridMultilevel"/>
    <w:tmpl w:val="7E32C21A"/>
    <w:lvl w:ilvl="0" w:tplc="1DA48D0E">
      <w:start w:val="1"/>
      <w:numFmt w:val="decimal"/>
      <w:lvlText w:val="%1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561A8C"/>
    <w:multiLevelType w:val="hybridMultilevel"/>
    <w:tmpl w:val="213C85F6"/>
    <w:lvl w:ilvl="0" w:tplc="9CFE6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547"/>
    <w:multiLevelType w:val="hybridMultilevel"/>
    <w:tmpl w:val="F08026B2"/>
    <w:lvl w:ilvl="0" w:tplc="79B232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1975"/>
    <w:multiLevelType w:val="hybridMultilevel"/>
    <w:tmpl w:val="A1D032E0"/>
    <w:lvl w:ilvl="0" w:tplc="1B3293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20158E"/>
    <w:multiLevelType w:val="hybridMultilevel"/>
    <w:tmpl w:val="14600B86"/>
    <w:lvl w:ilvl="0" w:tplc="664259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F77747"/>
    <w:multiLevelType w:val="hybridMultilevel"/>
    <w:tmpl w:val="58923D0A"/>
    <w:lvl w:ilvl="0" w:tplc="79C03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B6C91"/>
    <w:multiLevelType w:val="hybridMultilevel"/>
    <w:tmpl w:val="7456A9EA"/>
    <w:lvl w:ilvl="0" w:tplc="C9CE9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B4E74"/>
    <w:multiLevelType w:val="hybridMultilevel"/>
    <w:tmpl w:val="AAC019E2"/>
    <w:lvl w:ilvl="0" w:tplc="4F4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916CC"/>
    <w:multiLevelType w:val="hybridMultilevel"/>
    <w:tmpl w:val="E4228126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E5D56"/>
    <w:multiLevelType w:val="multilevel"/>
    <w:tmpl w:val="6A469F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74BE72A0"/>
    <w:multiLevelType w:val="hybridMultilevel"/>
    <w:tmpl w:val="D1E26A84"/>
    <w:lvl w:ilvl="0" w:tplc="BE38139C">
      <w:start w:val="3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60EC"/>
    <w:multiLevelType w:val="hybridMultilevel"/>
    <w:tmpl w:val="29DEAF48"/>
    <w:lvl w:ilvl="0" w:tplc="D1D0D0F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8334762">
    <w:abstractNumId w:val="8"/>
  </w:num>
  <w:num w:numId="2" w16cid:durableId="1682850018">
    <w:abstractNumId w:val="6"/>
  </w:num>
  <w:num w:numId="3" w16cid:durableId="1354498744">
    <w:abstractNumId w:val="12"/>
  </w:num>
  <w:num w:numId="4" w16cid:durableId="307637195">
    <w:abstractNumId w:val="1"/>
  </w:num>
  <w:num w:numId="5" w16cid:durableId="1276521723">
    <w:abstractNumId w:val="0"/>
  </w:num>
  <w:num w:numId="6" w16cid:durableId="1333337486">
    <w:abstractNumId w:val="4"/>
  </w:num>
  <w:num w:numId="7" w16cid:durableId="1057970446">
    <w:abstractNumId w:val="11"/>
  </w:num>
  <w:num w:numId="8" w16cid:durableId="778917647">
    <w:abstractNumId w:val="9"/>
  </w:num>
  <w:num w:numId="9" w16cid:durableId="1319505692">
    <w:abstractNumId w:val="7"/>
  </w:num>
  <w:num w:numId="10" w16cid:durableId="1913350414">
    <w:abstractNumId w:val="15"/>
  </w:num>
  <w:num w:numId="11" w16cid:durableId="1601372242">
    <w:abstractNumId w:val="16"/>
  </w:num>
  <w:num w:numId="12" w16cid:durableId="2064450805">
    <w:abstractNumId w:val="5"/>
  </w:num>
  <w:num w:numId="13" w16cid:durableId="82772406">
    <w:abstractNumId w:val="13"/>
  </w:num>
  <w:num w:numId="14" w16cid:durableId="1618558590">
    <w:abstractNumId w:val="3"/>
  </w:num>
  <w:num w:numId="15" w16cid:durableId="636496438">
    <w:abstractNumId w:val="10"/>
  </w:num>
  <w:num w:numId="16" w16cid:durableId="300548356">
    <w:abstractNumId w:val="2"/>
  </w:num>
  <w:num w:numId="17" w16cid:durableId="4127038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CC"/>
    <w:rsid w:val="000100CB"/>
    <w:rsid w:val="000141CD"/>
    <w:rsid w:val="00025285"/>
    <w:rsid w:val="00046070"/>
    <w:rsid w:val="00057981"/>
    <w:rsid w:val="000635EE"/>
    <w:rsid w:val="00063C17"/>
    <w:rsid w:val="000830FE"/>
    <w:rsid w:val="00083DF3"/>
    <w:rsid w:val="00084B6B"/>
    <w:rsid w:val="000B3EF3"/>
    <w:rsid w:val="000B7BB1"/>
    <w:rsid w:val="000C08E1"/>
    <w:rsid w:val="000D2529"/>
    <w:rsid w:val="000D34DF"/>
    <w:rsid w:val="000D45ED"/>
    <w:rsid w:val="000D5845"/>
    <w:rsid w:val="000D7BC0"/>
    <w:rsid w:val="000E62F0"/>
    <w:rsid w:val="000E6F68"/>
    <w:rsid w:val="000F6DC0"/>
    <w:rsid w:val="00107B84"/>
    <w:rsid w:val="0011020F"/>
    <w:rsid w:val="001105D8"/>
    <w:rsid w:val="001127F4"/>
    <w:rsid w:val="00112D53"/>
    <w:rsid w:val="00121F57"/>
    <w:rsid w:val="00122A37"/>
    <w:rsid w:val="0013624D"/>
    <w:rsid w:val="00136D37"/>
    <w:rsid w:val="00145242"/>
    <w:rsid w:val="001532C5"/>
    <w:rsid w:val="00153830"/>
    <w:rsid w:val="0016118A"/>
    <w:rsid w:val="00161205"/>
    <w:rsid w:val="00165DC6"/>
    <w:rsid w:val="0016647C"/>
    <w:rsid w:val="00182B19"/>
    <w:rsid w:val="0018477B"/>
    <w:rsid w:val="001952F2"/>
    <w:rsid w:val="001A75D5"/>
    <w:rsid w:val="001B0120"/>
    <w:rsid w:val="001B1384"/>
    <w:rsid w:val="001B6F3B"/>
    <w:rsid w:val="001B7F6B"/>
    <w:rsid w:val="001C00AA"/>
    <w:rsid w:val="001C2C99"/>
    <w:rsid w:val="001C2DEF"/>
    <w:rsid w:val="001C7BF1"/>
    <w:rsid w:val="001D0B19"/>
    <w:rsid w:val="001E24F8"/>
    <w:rsid w:val="001F34FB"/>
    <w:rsid w:val="001F7B27"/>
    <w:rsid w:val="00203A12"/>
    <w:rsid w:val="0021192B"/>
    <w:rsid w:val="00215B87"/>
    <w:rsid w:val="00216907"/>
    <w:rsid w:val="00217363"/>
    <w:rsid w:val="00217A3E"/>
    <w:rsid w:val="00227237"/>
    <w:rsid w:val="00227399"/>
    <w:rsid w:val="00237D42"/>
    <w:rsid w:val="00244BDD"/>
    <w:rsid w:val="00245BD4"/>
    <w:rsid w:val="002471A7"/>
    <w:rsid w:val="00263F01"/>
    <w:rsid w:val="00275AE0"/>
    <w:rsid w:val="00280732"/>
    <w:rsid w:val="002874B5"/>
    <w:rsid w:val="00287FCD"/>
    <w:rsid w:val="00293A9A"/>
    <w:rsid w:val="00297D24"/>
    <w:rsid w:val="002B17EB"/>
    <w:rsid w:val="002B24B1"/>
    <w:rsid w:val="002C0B95"/>
    <w:rsid w:val="002E3651"/>
    <w:rsid w:val="002E4CAE"/>
    <w:rsid w:val="00314C03"/>
    <w:rsid w:val="00324CF8"/>
    <w:rsid w:val="00327ACD"/>
    <w:rsid w:val="00331576"/>
    <w:rsid w:val="00340535"/>
    <w:rsid w:val="0034331F"/>
    <w:rsid w:val="0034347F"/>
    <w:rsid w:val="003513AD"/>
    <w:rsid w:val="00365B40"/>
    <w:rsid w:val="0038078E"/>
    <w:rsid w:val="0038600B"/>
    <w:rsid w:val="00395CC3"/>
    <w:rsid w:val="003B78D4"/>
    <w:rsid w:val="003B7ED6"/>
    <w:rsid w:val="003E1823"/>
    <w:rsid w:val="004024AE"/>
    <w:rsid w:val="0041698C"/>
    <w:rsid w:val="004229AC"/>
    <w:rsid w:val="00453651"/>
    <w:rsid w:val="00461EBB"/>
    <w:rsid w:val="004808CE"/>
    <w:rsid w:val="0048648A"/>
    <w:rsid w:val="0049138F"/>
    <w:rsid w:val="004A0117"/>
    <w:rsid w:val="004A1039"/>
    <w:rsid w:val="004A67C5"/>
    <w:rsid w:val="004B6796"/>
    <w:rsid w:val="004C7174"/>
    <w:rsid w:val="004D4383"/>
    <w:rsid w:val="004E6EAF"/>
    <w:rsid w:val="004F01FF"/>
    <w:rsid w:val="0051030C"/>
    <w:rsid w:val="00514E46"/>
    <w:rsid w:val="00523484"/>
    <w:rsid w:val="005266D4"/>
    <w:rsid w:val="005301B3"/>
    <w:rsid w:val="0056744C"/>
    <w:rsid w:val="005678EE"/>
    <w:rsid w:val="005736FD"/>
    <w:rsid w:val="00584DE5"/>
    <w:rsid w:val="00591A13"/>
    <w:rsid w:val="005A1EE1"/>
    <w:rsid w:val="005A2B77"/>
    <w:rsid w:val="005B63C7"/>
    <w:rsid w:val="005C585B"/>
    <w:rsid w:val="005D14B2"/>
    <w:rsid w:val="005D3B4C"/>
    <w:rsid w:val="005D504C"/>
    <w:rsid w:val="005D5424"/>
    <w:rsid w:val="005E1F7C"/>
    <w:rsid w:val="005E2C03"/>
    <w:rsid w:val="006009C8"/>
    <w:rsid w:val="00601A27"/>
    <w:rsid w:val="00605518"/>
    <w:rsid w:val="00614BD0"/>
    <w:rsid w:val="0061555C"/>
    <w:rsid w:val="00621FDF"/>
    <w:rsid w:val="006313BE"/>
    <w:rsid w:val="006413A5"/>
    <w:rsid w:val="006466EB"/>
    <w:rsid w:val="006467C1"/>
    <w:rsid w:val="006514FF"/>
    <w:rsid w:val="00657157"/>
    <w:rsid w:val="006639A9"/>
    <w:rsid w:val="0066504F"/>
    <w:rsid w:val="00666E2E"/>
    <w:rsid w:val="006711B3"/>
    <w:rsid w:val="00692657"/>
    <w:rsid w:val="006926E9"/>
    <w:rsid w:val="00694008"/>
    <w:rsid w:val="006A0985"/>
    <w:rsid w:val="006A4A70"/>
    <w:rsid w:val="006B38A3"/>
    <w:rsid w:val="006B396C"/>
    <w:rsid w:val="006C2C79"/>
    <w:rsid w:val="006C4360"/>
    <w:rsid w:val="006D1403"/>
    <w:rsid w:val="006D6D01"/>
    <w:rsid w:val="006E7393"/>
    <w:rsid w:val="006F1CC2"/>
    <w:rsid w:val="006F2B2C"/>
    <w:rsid w:val="006F44AC"/>
    <w:rsid w:val="006F6883"/>
    <w:rsid w:val="007163D0"/>
    <w:rsid w:val="00717265"/>
    <w:rsid w:val="007310CC"/>
    <w:rsid w:val="0074057D"/>
    <w:rsid w:val="0074197F"/>
    <w:rsid w:val="007449ED"/>
    <w:rsid w:val="00750491"/>
    <w:rsid w:val="0075747E"/>
    <w:rsid w:val="00781ACA"/>
    <w:rsid w:val="00782E02"/>
    <w:rsid w:val="0078522B"/>
    <w:rsid w:val="007859DB"/>
    <w:rsid w:val="0079654B"/>
    <w:rsid w:val="007969F4"/>
    <w:rsid w:val="007B146A"/>
    <w:rsid w:val="007B2CAA"/>
    <w:rsid w:val="007B51F3"/>
    <w:rsid w:val="007C2B17"/>
    <w:rsid w:val="007C323C"/>
    <w:rsid w:val="007C68FD"/>
    <w:rsid w:val="007E79DA"/>
    <w:rsid w:val="007F71EA"/>
    <w:rsid w:val="00824C62"/>
    <w:rsid w:val="008253F4"/>
    <w:rsid w:val="00832DF2"/>
    <w:rsid w:val="00833586"/>
    <w:rsid w:val="0083603B"/>
    <w:rsid w:val="00837E49"/>
    <w:rsid w:val="0085171E"/>
    <w:rsid w:val="00863626"/>
    <w:rsid w:val="00870F8C"/>
    <w:rsid w:val="00871913"/>
    <w:rsid w:val="008750C2"/>
    <w:rsid w:val="008822EA"/>
    <w:rsid w:val="00894674"/>
    <w:rsid w:val="008B600D"/>
    <w:rsid w:val="008C5962"/>
    <w:rsid w:val="008D0690"/>
    <w:rsid w:val="008D6ED4"/>
    <w:rsid w:val="008E7268"/>
    <w:rsid w:val="008F5A67"/>
    <w:rsid w:val="00900DA3"/>
    <w:rsid w:val="00902620"/>
    <w:rsid w:val="009031A1"/>
    <w:rsid w:val="00916FC2"/>
    <w:rsid w:val="0092178C"/>
    <w:rsid w:val="00927EB1"/>
    <w:rsid w:val="00942D53"/>
    <w:rsid w:val="00944015"/>
    <w:rsid w:val="009440BF"/>
    <w:rsid w:val="0094567D"/>
    <w:rsid w:val="0096344A"/>
    <w:rsid w:val="00963F37"/>
    <w:rsid w:val="00967071"/>
    <w:rsid w:val="009679E7"/>
    <w:rsid w:val="0097407E"/>
    <w:rsid w:val="009808E4"/>
    <w:rsid w:val="00983482"/>
    <w:rsid w:val="0098733F"/>
    <w:rsid w:val="009A0E19"/>
    <w:rsid w:val="009A2CAB"/>
    <w:rsid w:val="009A3AF8"/>
    <w:rsid w:val="009A6270"/>
    <w:rsid w:val="009D18C4"/>
    <w:rsid w:val="009F0B13"/>
    <w:rsid w:val="009F3397"/>
    <w:rsid w:val="009F552E"/>
    <w:rsid w:val="009F5BC4"/>
    <w:rsid w:val="00A00735"/>
    <w:rsid w:val="00A04F6E"/>
    <w:rsid w:val="00A075AD"/>
    <w:rsid w:val="00A15734"/>
    <w:rsid w:val="00A17768"/>
    <w:rsid w:val="00A2619F"/>
    <w:rsid w:val="00A37802"/>
    <w:rsid w:val="00A47CD5"/>
    <w:rsid w:val="00A5793F"/>
    <w:rsid w:val="00A67C39"/>
    <w:rsid w:val="00A71665"/>
    <w:rsid w:val="00A72572"/>
    <w:rsid w:val="00A72880"/>
    <w:rsid w:val="00A759E3"/>
    <w:rsid w:val="00A84C14"/>
    <w:rsid w:val="00A9103A"/>
    <w:rsid w:val="00A95C8A"/>
    <w:rsid w:val="00A961BD"/>
    <w:rsid w:val="00AB07B7"/>
    <w:rsid w:val="00AB35D8"/>
    <w:rsid w:val="00AE285B"/>
    <w:rsid w:val="00AE6893"/>
    <w:rsid w:val="00AE742F"/>
    <w:rsid w:val="00AF0DB1"/>
    <w:rsid w:val="00AF19DA"/>
    <w:rsid w:val="00AF2B69"/>
    <w:rsid w:val="00AF35F9"/>
    <w:rsid w:val="00AF3E15"/>
    <w:rsid w:val="00B0248E"/>
    <w:rsid w:val="00B04D04"/>
    <w:rsid w:val="00B10921"/>
    <w:rsid w:val="00B370FC"/>
    <w:rsid w:val="00B461E7"/>
    <w:rsid w:val="00B64774"/>
    <w:rsid w:val="00B72591"/>
    <w:rsid w:val="00B77A3E"/>
    <w:rsid w:val="00B80FAD"/>
    <w:rsid w:val="00B81D95"/>
    <w:rsid w:val="00B8209E"/>
    <w:rsid w:val="00B83910"/>
    <w:rsid w:val="00B97BA2"/>
    <w:rsid w:val="00B97E00"/>
    <w:rsid w:val="00BA657F"/>
    <w:rsid w:val="00BA6F28"/>
    <w:rsid w:val="00BB4631"/>
    <w:rsid w:val="00BC7DB2"/>
    <w:rsid w:val="00BD4244"/>
    <w:rsid w:val="00BE160E"/>
    <w:rsid w:val="00BE6555"/>
    <w:rsid w:val="00BF0825"/>
    <w:rsid w:val="00C17995"/>
    <w:rsid w:val="00C209EF"/>
    <w:rsid w:val="00C2269E"/>
    <w:rsid w:val="00C24575"/>
    <w:rsid w:val="00C36B72"/>
    <w:rsid w:val="00C401F8"/>
    <w:rsid w:val="00C43C72"/>
    <w:rsid w:val="00C47AEA"/>
    <w:rsid w:val="00C515B6"/>
    <w:rsid w:val="00C570B5"/>
    <w:rsid w:val="00C70E29"/>
    <w:rsid w:val="00C75E33"/>
    <w:rsid w:val="00C83579"/>
    <w:rsid w:val="00C84BF9"/>
    <w:rsid w:val="00C91383"/>
    <w:rsid w:val="00CA7822"/>
    <w:rsid w:val="00CC7478"/>
    <w:rsid w:val="00CC7D52"/>
    <w:rsid w:val="00CD30AE"/>
    <w:rsid w:val="00CD3EF8"/>
    <w:rsid w:val="00CE1918"/>
    <w:rsid w:val="00CE3BC3"/>
    <w:rsid w:val="00CE4398"/>
    <w:rsid w:val="00CF113F"/>
    <w:rsid w:val="00CF7A26"/>
    <w:rsid w:val="00D14506"/>
    <w:rsid w:val="00D30878"/>
    <w:rsid w:val="00D315F8"/>
    <w:rsid w:val="00D47C19"/>
    <w:rsid w:val="00D52E3A"/>
    <w:rsid w:val="00D53708"/>
    <w:rsid w:val="00D6020A"/>
    <w:rsid w:val="00D60D50"/>
    <w:rsid w:val="00D64809"/>
    <w:rsid w:val="00D8378B"/>
    <w:rsid w:val="00D86CF6"/>
    <w:rsid w:val="00D9050B"/>
    <w:rsid w:val="00D96EFE"/>
    <w:rsid w:val="00DA3CFF"/>
    <w:rsid w:val="00DA772B"/>
    <w:rsid w:val="00DB52A0"/>
    <w:rsid w:val="00DC0A69"/>
    <w:rsid w:val="00DC16C5"/>
    <w:rsid w:val="00DE2E11"/>
    <w:rsid w:val="00DF188B"/>
    <w:rsid w:val="00E1155D"/>
    <w:rsid w:val="00E1665D"/>
    <w:rsid w:val="00E244D8"/>
    <w:rsid w:val="00E402E0"/>
    <w:rsid w:val="00E41026"/>
    <w:rsid w:val="00E46041"/>
    <w:rsid w:val="00E53BE4"/>
    <w:rsid w:val="00E650A9"/>
    <w:rsid w:val="00E748A7"/>
    <w:rsid w:val="00E765DB"/>
    <w:rsid w:val="00E810FC"/>
    <w:rsid w:val="00E815CF"/>
    <w:rsid w:val="00E81610"/>
    <w:rsid w:val="00E839AE"/>
    <w:rsid w:val="00E865D5"/>
    <w:rsid w:val="00EA2D44"/>
    <w:rsid w:val="00EA54F0"/>
    <w:rsid w:val="00EC2BDD"/>
    <w:rsid w:val="00ED0429"/>
    <w:rsid w:val="00ED0CBA"/>
    <w:rsid w:val="00EE2B06"/>
    <w:rsid w:val="00EE39B1"/>
    <w:rsid w:val="00EF06CC"/>
    <w:rsid w:val="00EF3E39"/>
    <w:rsid w:val="00F024E1"/>
    <w:rsid w:val="00F23389"/>
    <w:rsid w:val="00F25778"/>
    <w:rsid w:val="00F27837"/>
    <w:rsid w:val="00F35D25"/>
    <w:rsid w:val="00F3711F"/>
    <w:rsid w:val="00F56966"/>
    <w:rsid w:val="00F60645"/>
    <w:rsid w:val="00F64AE9"/>
    <w:rsid w:val="00F746A9"/>
    <w:rsid w:val="00F8180B"/>
    <w:rsid w:val="00F83FCC"/>
    <w:rsid w:val="00F84E6D"/>
    <w:rsid w:val="00F8582F"/>
    <w:rsid w:val="00F85D2E"/>
    <w:rsid w:val="00F94605"/>
    <w:rsid w:val="00F947F4"/>
    <w:rsid w:val="00F97900"/>
    <w:rsid w:val="00FB3BE1"/>
    <w:rsid w:val="00FB4FFE"/>
    <w:rsid w:val="00FD1846"/>
    <w:rsid w:val="00FD487C"/>
    <w:rsid w:val="00FF409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B50"/>
  <w15:docId w15:val="{9EDB0A69-5F4B-49FB-84A3-04AACF2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table" w:styleId="Tabela-Siatka">
    <w:name w:val="Table Grid"/>
    <w:basedOn w:val="Standardowy"/>
    <w:uiPriority w:val="39"/>
    <w:rsid w:val="00AF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torun.pl/strona-214-pomoc_publiczn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5450-FB3F-4A89-989B-06EB8EE2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Wrzos</dc:creator>
  <cp:lastModifiedBy>Monika Dombrowska</cp:lastModifiedBy>
  <cp:revision>25</cp:revision>
  <cp:lastPrinted>2022-06-14T10:04:00Z</cp:lastPrinted>
  <dcterms:created xsi:type="dcterms:W3CDTF">2022-03-24T09:46:00Z</dcterms:created>
  <dcterms:modified xsi:type="dcterms:W3CDTF">2022-06-28T08:49:00Z</dcterms:modified>
</cp:coreProperties>
</file>