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5527" w14:textId="36998D1B" w:rsidR="00455861" w:rsidRPr="00B83D9F" w:rsidRDefault="00455861" w:rsidP="001374B9">
      <w:pPr>
        <w:pStyle w:val="Nagwek"/>
        <w:pBdr>
          <w:bottom w:val="single" w:sz="6" w:space="1" w:color="auto"/>
        </w:pBdr>
        <w:spacing w:line="264" w:lineRule="auto"/>
        <w:jc w:val="center"/>
        <w:rPr>
          <w:rFonts w:ascii="Times New Roman" w:hAnsi="Times New Roman" w:cs="Times New Roman"/>
          <w:bCs/>
          <w:i/>
          <w:iCs/>
        </w:rPr>
      </w:pPr>
      <w:bookmarkStart w:id="0" w:name="_Hlk92422866"/>
      <w:r w:rsidRPr="001374B9">
        <w:rPr>
          <w:rFonts w:ascii="Times New Roman" w:hAnsi="Times New Roman" w:cs="Times New Roman"/>
          <w:b/>
          <w:sz w:val="18"/>
          <w:szCs w:val="18"/>
        </w:rPr>
        <w:t xml:space="preserve">                          </w:t>
      </w:r>
      <w:r w:rsidR="00EE2731" w:rsidRPr="001374B9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75453F" w:rsidRPr="00B83D9F">
        <w:rPr>
          <w:rFonts w:ascii="Times New Roman" w:hAnsi="Times New Roman" w:cs="Times New Roman"/>
          <w:bCs/>
          <w:i/>
          <w:iCs/>
        </w:rPr>
        <w:t xml:space="preserve">Załącznik do </w:t>
      </w:r>
      <w:r w:rsidR="00B83D9F" w:rsidRPr="00B83D9F">
        <w:rPr>
          <w:rFonts w:ascii="Times New Roman" w:hAnsi="Times New Roman" w:cs="Times New Roman"/>
          <w:bCs/>
          <w:i/>
          <w:iCs/>
        </w:rPr>
        <w:t>u</w:t>
      </w:r>
      <w:r w:rsidR="0075453F" w:rsidRPr="00B83D9F">
        <w:rPr>
          <w:rFonts w:ascii="Times New Roman" w:hAnsi="Times New Roman" w:cs="Times New Roman"/>
          <w:bCs/>
          <w:i/>
          <w:iCs/>
        </w:rPr>
        <w:t xml:space="preserve">chwały nr </w:t>
      </w:r>
      <w:r w:rsidR="00B83D9F" w:rsidRPr="00B83D9F">
        <w:rPr>
          <w:rFonts w:ascii="Times New Roman" w:hAnsi="Times New Roman" w:cs="Times New Roman"/>
          <w:bCs/>
          <w:i/>
          <w:iCs/>
        </w:rPr>
        <w:t>509</w:t>
      </w:r>
      <w:r w:rsidR="00592147" w:rsidRPr="00B83D9F">
        <w:rPr>
          <w:rFonts w:ascii="Times New Roman" w:hAnsi="Times New Roman" w:cs="Times New Roman"/>
          <w:bCs/>
          <w:i/>
          <w:iCs/>
        </w:rPr>
        <w:t>/</w:t>
      </w:r>
      <w:r w:rsidRPr="00B83D9F">
        <w:rPr>
          <w:rFonts w:ascii="Times New Roman" w:hAnsi="Times New Roman" w:cs="Times New Roman"/>
          <w:bCs/>
          <w:i/>
          <w:iCs/>
        </w:rPr>
        <w:t>22 Zarz</w:t>
      </w:r>
      <w:r w:rsidR="00EE2731" w:rsidRPr="00B83D9F">
        <w:rPr>
          <w:rFonts w:ascii="Times New Roman" w:hAnsi="Times New Roman" w:cs="Times New Roman"/>
          <w:bCs/>
          <w:i/>
          <w:iCs/>
        </w:rPr>
        <w:t>ądu WFOŚiGW w Toruniu z dnia</w:t>
      </w:r>
      <w:r w:rsidR="00B83D9F" w:rsidRPr="00B83D9F">
        <w:rPr>
          <w:rFonts w:ascii="Times New Roman" w:hAnsi="Times New Roman" w:cs="Times New Roman"/>
          <w:bCs/>
          <w:i/>
          <w:iCs/>
        </w:rPr>
        <w:t xml:space="preserve"> 04.05.</w:t>
      </w:r>
      <w:r w:rsidR="00EE2731" w:rsidRPr="00B83D9F">
        <w:rPr>
          <w:rFonts w:ascii="Times New Roman" w:hAnsi="Times New Roman" w:cs="Times New Roman"/>
          <w:bCs/>
          <w:i/>
          <w:iCs/>
        </w:rPr>
        <w:t>2022</w:t>
      </w:r>
      <w:r w:rsidR="00B83D9F">
        <w:rPr>
          <w:rFonts w:ascii="Times New Roman" w:hAnsi="Times New Roman" w:cs="Times New Roman"/>
          <w:bCs/>
          <w:i/>
          <w:iCs/>
        </w:rPr>
        <w:t xml:space="preserve"> </w:t>
      </w:r>
      <w:r w:rsidR="00EE2731" w:rsidRPr="00B83D9F">
        <w:rPr>
          <w:rFonts w:ascii="Times New Roman" w:hAnsi="Times New Roman" w:cs="Times New Roman"/>
          <w:bCs/>
          <w:i/>
          <w:iCs/>
        </w:rPr>
        <w:t>r.</w:t>
      </w:r>
    </w:p>
    <w:p w14:paraId="5CAEED8E" w14:textId="77777777" w:rsidR="00B83D9F" w:rsidRPr="001374B9" w:rsidRDefault="00B83D9F" w:rsidP="001374B9">
      <w:pPr>
        <w:pStyle w:val="Nagwek"/>
        <w:pBdr>
          <w:bottom w:val="single" w:sz="6" w:space="1" w:color="auto"/>
        </w:pBdr>
        <w:spacing w:line="264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14F23BB" w14:textId="3747A9B5" w:rsidR="00B26AD4" w:rsidRPr="00F22CB2" w:rsidRDefault="006C1567" w:rsidP="00F22CB2">
      <w:pPr>
        <w:pStyle w:val="Nagwek"/>
        <w:pBdr>
          <w:bottom w:val="single" w:sz="6" w:space="1" w:color="auto"/>
        </w:pBdr>
        <w:spacing w:line="264" w:lineRule="auto"/>
        <w:jc w:val="center"/>
        <w:rPr>
          <w:rStyle w:val="FontStyle11"/>
          <w:rFonts w:ascii="Times New Roman" w:hAnsi="Times New Roman" w:cs="Times New Roman"/>
          <w:bCs w:val="0"/>
          <w:i w:val="0"/>
          <w:iCs w:val="0"/>
          <w:sz w:val="26"/>
          <w:szCs w:val="26"/>
        </w:rPr>
      </w:pPr>
      <w:r w:rsidRPr="00F22CB2">
        <w:rPr>
          <w:rFonts w:ascii="Times New Roman" w:hAnsi="Times New Roman" w:cs="Times New Roman"/>
          <w:b/>
          <w:sz w:val="26"/>
          <w:szCs w:val="26"/>
        </w:rPr>
        <w:t>R</w:t>
      </w:r>
      <w:r w:rsidR="00350EFC" w:rsidRPr="00F22CB2">
        <w:rPr>
          <w:rFonts w:ascii="Times New Roman" w:hAnsi="Times New Roman" w:cs="Times New Roman"/>
          <w:b/>
          <w:sz w:val="26"/>
          <w:szCs w:val="26"/>
        </w:rPr>
        <w:t>egulami</w:t>
      </w:r>
      <w:r w:rsidRPr="00F22CB2">
        <w:rPr>
          <w:rFonts w:ascii="Times New Roman" w:hAnsi="Times New Roman" w:cs="Times New Roman"/>
          <w:b/>
          <w:sz w:val="26"/>
          <w:szCs w:val="26"/>
        </w:rPr>
        <w:t>n</w:t>
      </w:r>
      <w:r w:rsidRPr="00F22C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42008" w:rsidRPr="00F22CB2">
        <w:rPr>
          <w:rStyle w:val="FontStyle11"/>
          <w:rFonts w:ascii="Times New Roman" w:hAnsi="Times New Roman" w:cs="Times New Roman"/>
          <w:bCs w:val="0"/>
          <w:i w:val="0"/>
          <w:iCs w:val="0"/>
          <w:sz w:val="26"/>
          <w:szCs w:val="26"/>
        </w:rPr>
        <w:t xml:space="preserve">naboru wniosków </w:t>
      </w:r>
      <w:r w:rsidR="00350EFC" w:rsidRPr="00F22CB2">
        <w:rPr>
          <w:rStyle w:val="FontStyle11"/>
          <w:rFonts w:ascii="Times New Roman" w:hAnsi="Times New Roman" w:cs="Times New Roman"/>
          <w:bCs w:val="0"/>
          <w:i w:val="0"/>
          <w:iCs w:val="0"/>
          <w:sz w:val="26"/>
          <w:szCs w:val="26"/>
        </w:rPr>
        <w:t>o dofinansowanie</w:t>
      </w:r>
      <w:r w:rsidR="0071211E" w:rsidRPr="00F22CB2">
        <w:rPr>
          <w:rStyle w:val="FontStyle11"/>
          <w:rFonts w:ascii="Times New Roman" w:hAnsi="Times New Roman" w:cs="Times New Roman"/>
          <w:bCs w:val="0"/>
          <w:i w:val="0"/>
          <w:iCs w:val="0"/>
          <w:sz w:val="26"/>
          <w:szCs w:val="26"/>
        </w:rPr>
        <w:br/>
      </w:r>
      <w:r w:rsidR="00350EFC" w:rsidRPr="00F22CB2">
        <w:rPr>
          <w:rStyle w:val="FontStyle11"/>
          <w:rFonts w:ascii="Times New Roman" w:hAnsi="Times New Roman" w:cs="Times New Roman"/>
          <w:bCs w:val="0"/>
          <w:i w:val="0"/>
          <w:iCs w:val="0"/>
          <w:sz w:val="26"/>
          <w:szCs w:val="26"/>
        </w:rPr>
        <w:t xml:space="preserve">w ramach </w:t>
      </w:r>
      <w:r w:rsidR="00C22799" w:rsidRPr="00F22CB2">
        <w:rPr>
          <w:rStyle w:val="FontStyle11"/>
          <w:rFonts w:ascii="Times New Roman" w:hAnsi="Times New Roman" w:cs="Times New Roman"/>
          <w:bCs w:val="0"/>
          <w:i w:val="0"/>
          <w:iCs w:val="0"/>
          <w:sz w:val="26"/>
          <w:szCs w:val="26"/>
        </w:rPr>
        <w:t>R</w:t>
      </w:r>
      <w:r w:rsidR="00B26AD4" w:rsidRPr="00F22CB2">
        <w:rPr>
          <w:rStyle w:val="FontStyle11"/>
          <w:rFonts w:ascii="Times New Roman" w:hAnsi="Times New Roman" w:cs="Times New Roman"/>
          <w:bCs w:val="0"/>
          <w:i w:val="0"/>
          <w:iCs w:val="0"/>
          <w:sz w:val="26"/>
          <w:szCs w:val="26"/>
        </w:rPr>
        <w:t xml:space="preserve">egionalnego </w:t>
      </w:r>
      <w:r w:rsidR="00C22799" w:rsidRPr="00F22CB2">
        <w:rPr>
          <w:rStyle w:val="FontStyle11"/>
          <w:rFonts w:ascii="Times New Roman" w:hAnsi="Times New Roman" w:cs="Times New Roman"/>
          <w:bCs w:val="0"/>
          <w:i w:val="0"/>
          <w:iCs w:val="0"/>
          <w:sz w:val="26"/>
          <w:szCs w:val="26"/>
        </w:rPr>
        <w:t>P</w:t>
      </w:r>
      <w:r w:rsidR="00350EFC" w:rsidRPr="00F22CB2">
        <w:rPr>
          <w:rStyle w:val="FontStyle11"/>
          <w:rFonts w:ascii="Times New Roman" w:hAnsi="Times New Roman" w:cs="Times New Roman"/>
          <w:bCs w:val="0"/>
          <w:i w:val="0"/>
          <w:iCs w:val="0"/>
          <w:sz w:val="26"/>
          <w:szCs w:val="26"/>
        </w:rPr>
        <w:t xml:space="preserve">rogramu </w:t>
      </w:r>
      <w:r w:rsidR="00C22799" w:rsidRPr="00F22CB2">
        <w:rPr>
          <w:rStyle w:val="FontStyle11"/>
          <w:rFonts w:ascii="Times New Roman" w:hAnsi="Times New Roman" w:cs="Times New Roman"/>
          <w:bCs w:val="0"/>
          <w:i w:val="0"/>
          <w:iCs w:val="0"/>
          <w:sz w:val="26"/>
          <w:szCs w:val="26"/>
        </w:rPr>
        <w:t>P</w:t>
      </w:r>
      <w:r w:rsidR="00B26AD4" w:rsidRPr="00F22CB2">
        <w:rPr>
          <w:rStyle w:val="FontStyle11"/>
          <w:rFonts w:ascii="Times New Roman" w:hAnsi="Times New Roman" w:cs="Times New Roman"/>
          <w:bCs w:val="0"/>
          <w:i w:val="0"/>
          <w:iCs w:val="0"/>
          <w:sz w:val="26"/>
          <w:szCs w:val="26"/>
        </w:rPr>
        <w:t xml:space="preserve">riorytetowego </w:t>
      </w:r>
      <w:r w:rsidR="001060ED" w:rsidRPr="00F22CB2">
        <w:rPr>
          <w:rStyle w:val="FontStyle11"/>
          <w:rFonts w:ascii="Times New Roman" w:hAnsi="Times New Roman" w:cs="Times New Roman"/>
          <w:bCs w:val="0"/>
          <w:i w:val="0"/>
          <w:iCs w:val="0"/>
          <w:sz w:val="26"/>
          <w:szCs w:val="26"/>
        </w:rPr>
        <w:t xml:space="preserve">Edukacja Ekologiczna </w:t>
      </w:r>
      <w:r w:rsidR="00350EFC" w:rsidRPr="00F22CB2">
        <w:rPr>
          <w:rStyle w:val="FontStyle11"/>
          <w:rFonts w:ascii="Times New Roman" w:hAnsi="Times New Roman" w:cs="Times New Roman"/>
          <w:bCs w:val="0"/>
          <w:i w:val="0"/>
          <w:iCs w:val="0"/>
          <w:sz w:val="26"/>
          <w:szCs w:val="26"/>
        </w:rPr>
        <w:t>202</w:t>
      </w:r>
      <w:r w:rsidR="00BA6D7A" w:rsidRPr="00F22CB2">
        <w:rPr>
          <w:rStyle w:val="FontStyle11"/>
          <w:rFonts w:ascii="Times New Roman" w:hAnsi="Times New Roman" w:cs="Times New Roman"/>
          <w:bCs w:val="0"/>
          <w:i w:val="0"/>
          <w:iCs w:val="0"/>
          <w:sz w:val="26"/>
          <w:szCs w:val="26"/>
        </w:rPr>
        <w:t>2</w:t>
      </w:r>
      <w:bookmarkEnd w:id="0"/>
    </w:p>
    <w:p w14:paraId="275F1C18" w14:textId="5340D0C2" w:rsidR="00B26AD4" w:rsidRPr="00F22CB2" w:rsidRDefault="00B26AD4" w:rsidP="00F22CB2">
      <w:pPr>
        <w:pStyle w:val="Nagwek"/>
        <w:pBdr>
          <w:bottom w:val="single" w:sz="6" w:space="1" w:color="auto"/>
        </w:pBdr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5C2D41" w14:textId="77777777" w:rsidR="00B26AD4" w:rsidRPr="00F22CB2" w:rsidRDefault="00B26AD4" w:rsidP="00F22CB2">
      <w:pPr>
        <w:spacing w:line="264" w:lineRule="auto"/>
        <w:jc w:val="both"/>
        <w:rPr>
          <w:b/>
        </w:rPr>
      </w:pPr>
    </w:p>
    <w:p w14:paraId="47B5DFFF" w14:textId="78EA7D09" w:rsidR="00B26AD4" w:rsidRPr="00F22CB2" w:rsidRDefault="00B26AD4" w:rsidP="00F22CB2">
      <w:pPr>
        <w:pStyle w:val="Akapitzlist"/>
        <w:numPr>
          <w:ilvl w:val="0"/>
          <w:numId w:val="31"/>
        </w:numPr>
        <w:spacing w:line="264" w:lineRule="auto"/>
        <w:ind w:left="511" w:hanging="57"/>
        <w:contextualSpacing w:val="0"/>
        <w:jc w:val="both"/>
        <w:rPr>
          <w:b/>
          <w:bCs/>
          <w:sz w:val="26"/>
          <w:szCs w:val="26"/>
        </w:rPr>
      </w:pPr>
      <w:r w:rsidRPr="00F22CB2">
        <w:rPr>
          <w:b/>
          <w:bCs/>
          <w:sz w:val="26"/>
          <w:szCs w:val="26"/>
        </w:rPr>
        <w:t>Postanowienia ogólne</w:t>
      </w:r>
      <w:r w:rsidR="00934BEA" w:rsidRPr="00F22CB2">
        <w:rPr>
          <w:b/>
          <w:bCs/>
          <w:sz w:val="26"/>
          <w:szCs w:val="26"/>
        </w:rPr>
        <w:t>.</w:t>
      </w:r>
    </w:p>
    <w:p w14:paraId="4E545D55" w14:textId="11D8737B" w:rsidR="00BA6D7A" w:rsidRPr="00F22CB2" w:rsidRDefault="00D05B1A" w:rsidP="005C5FA1">
      <w:pPr>
        <w:pStyle w:val="Akapitzlist"/>
        <w:numPr>
          <w:ilvl w:val="0"/>
          <w:numId w:val="32"/>
        </w:numPr>
        <w:spacing w:line="264" w:lineRule="auto"/>
        <w:contextualSpacing w:val="0"/>
        <w:jc w:val="both"/>
      </w:pPr>
      <w:r w:rsidRPr="005A5444">
        <w:t>Budżet, Beneficjentów Programu oraz rodzaje przedsięwzięć</w:t>
      </w:r>
      <w:r>
        <w:t xml:space="preserve"> </w:t>
      </w:r>
      <w:r w:rsidR="00BA6D7A" w:rsidRPr="00F22CB2">
        <w:t xml:space="preserve">objętych dofinansowaniem </w:t>
      </w:r>
      <w:r w:rsidR="00C22799" w:rsidRPr="00F22CB2">
        <w:t xml:space="preserve">określa </w:t>
      </w:r>
      <w:r w:rsidR="00E929A0" w:rsidRPr="00F22CB2">
        <w:t>Regionalny P</w:t>
      </w:r>
      <w:r w:rsidR="0034758C" w:rsidRPr="00F22CB2">
        <w:t xml:space="preserve">rogram </w:t>
      </w:r>
      <w:r w:rsidR="00E929A0" w:rsidRPr="00F22CB2">
        <w:t>P</w:t>
      </w:r>
      <w:r w:rsidR="0030453B" w:rsidRPr="00F22CB2">
        <w:t xml:space="preserve">riorytetowy </w:t>
      </w:r>
      <w:r w:rsidR="00DA626A" w:rsidRPr="00F22CB2">
        <w:t xml:space="preserve">Edukacja Ekologiczna </w:t>
      </w:r>
      <w:r w:rsidR="0030453B" w:rsidRPr="00F22CB2">
        <w:t xml:space="preserve">2022, przyjęty uchwałą </w:t>
      </w:r>
      <w:r w:rsidR="000233C0">
        <w:br/>
      </w:r>
      <w:r w:rsidR="00380408" w:rsidRPr="00380408">
        <w:t>Nr 4/22</w:t>
      </w:r>
      <w:r w:rsidR="00972C65" w:rsidRPr="00380408">
        <w:t xml:space="preserve"> </w:t>
      </w:r>
      <w:r w:rsidR="0030453B" w:rsidRPr="00380408">
        <w:t>Rady Nadzo</w:t>
      </w:r>
      <w:r w:rsidR="00380408" w:rsidRPr="00380408">
        <w:t>rczej WFOŚiGW w Toruniu z dnia 17.02.2022 r.</w:t>
      </w:r>
      <w:r w:rsidR="00972C65" w:rsidRPr="00380408">
        <w:t xml:space="preserve">, </w:t>
      </w:r>
      <w:r w:rsidR="0030453B" w:rsidRPr="00380408">
        <w:t>opublikowany</w:t>
      </w:r>
      <w:r w:rsidR="0030453B" w:rsidRPr="00F22CB2">
        <w:t xml:space="preserve"> na stronie </w:t>
      </w:r>
      <w:r w:rsidR="005C5FA1" w:rsidRPr="005C5FA1">
        <w:t>internetowej Wojewódzkiego Funduszu w Toruniu www.wfosigw.torun.pl.</w:t>
      </w:r>
      <w:r w:rsidR="0030453B" w:rsidRPr="00F22CB2">
        <w:t>oraz BIP</w:t>
      </w:r>
      <w:r w:rsidR="00BA6D7A" w:rsidRPr="00F22CB2">
        <w:t>, zwany dalej Programem.</w:t>
      </w:r>
      <w:r w:rsidR="0030453B" w:rsidRPr="00F22CB2">
        <w:t xml:space="preserve"> </w:t>
      </w:r>
    </w:p>
    <w:p w14:paraId="0A7FA77A" w14:textId="64DA9DF4" w:rsidR="00BA6D7A" w:rsidRPr="00F22CB2" w:rsidRDefault="00BA6D7A" w:rsidP="005C5FA1">
      <w:pPr>
        <w:pStyle w:val="Akapitzlist"/>
        <w:numPr>
          <w:ilvl w:val="0"/>
          <w:numId w:val="32"/>
        </w:numPr>
        <w:spacing w:line="264" w:lineRule="auto"/>
        <w:ind w:left="709" w:hanging="283"/>
        <w:contextualSpacing w:val="0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22CB2">
        <w:t xml:space="preserve">Szczegółowe warunki </w:t>
      </w:r>
      <w:r w:rsidR="009832D8" w:rsidRPr="00F22CB2">
        <w:t>udzielania dofinansowania</w:t>
      </w:r>
      <w:r w:rsidRPr="00F22CB2">
        <w:t xml:space="preserve">, realizacji i rozliczania przedsięwzięć </w:t>
      </w:r>
      <w:r w:rsidR="008074D8" w:rsidRPr="00F22CB2">
        <w:t xml:space="preserve">oraz </w:t>
      </w:r>
      <w:r w:rsidRPr="00F22CB2">
        <w:t xml:space="preserve">wypłaty środków </w:t>
      </w:r>
      <w:r w:rsidR="009832D8" w:rsidRPr="00F22CB2">
        <w:t xml:space="preserve">określa </w:t>
      </w:r>
      <w:r w:rsidRPr="00F22CB2">
        <w:t>niniejszy Regulamin</w:t>
      </w:r>
      <w:r w:rsidRPr="00F22CB2">
        <w:rPr>
          <w:i/>
          <w:iCs/>
        </w:rPr>
        <w:t xml:space="preserve"> </w:t>
      </w:r>
      <w:r w:rsidRPr="00F22CB2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naboru wniosków o dofinansowanie w</w:t>
      </w:r>
      <w:r w:rsidR="0071211E" w:rsidRPr="00F22CB2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 </w:t>
      </w:r>
      <w:r w:rsidRPr="00F22CB2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ramach</w:t>
      </w:r>
      <w:r w:rsidR="00311FB9" w:rsidRPr="00F22CB2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Regionalnego Programu</w:t>
      </w:r>
      <w:r w:rsidR="003B63FB" w:rsidRPr="00F22CB2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Priorytetowego </w:t>
      </w:r>
      <w:r w:rsidR="00EA14ED" w:rsidRPr="00F22CB2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Edukacja Ekologiczna 2022</w:t>
      </w:r>
      <w:r w:rsidRPr="00F22CB2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, zwany dalej Regulaminem. </w:t>
      </w:r>
    </w:p>
    <w:p w14:paraId="359B8131" w14:textId="0CB9CBD5" w:rsidR="00650A1C" w:rsidRPr="00F22CB2" w:rsidRDefault="00650A1C" w:rsidP="00F22CB2">
      <w:pPr>
        <w:pStyle w:val="Akapitzlist"/>
        <w:numPr>
          <w:ilvl w:val="0"/>
          <w:numId w:val="31"/>
        </w:numPr>
        <w:spacing w:before="160" w:line="264" w:lineRule="auto"/>
        <w:ind w:left="511" w:hanging="57"/>
        <w:contextualSpacing w:val="0"/>
        <w:jc w:val="both"/>
        <w:rPr>
          <w:b/>
          <w:bCs/>
          <w:sz w:val="26"/>
          <w:szCs w:val="26"/>
        </w:rPr>
      </w:pPr>
      <w:r w:rsidRPr="00F22CB2">
        <w:rPr>
          <w:b/>
          <w:bCs/>
          <w:sz w:val="26"/>
          <w:szCs w:val="26"/>
        </w:rPr>
        <w:t>Rodzaje przedsięwzięć i formy dofinansowania.</w:t>
      </w:r>
    </w:p>
    <w:p w14:paraId="29B7F4F1" w14:textId="6D86CB48" w:rsidR="00650A1C" w:rsidRPr="00F22CB2" w:rsidRDefault="00912761" w:rsidP="00F22CB2">
      <w:pPr>
        <w:pStyle w:val="Default"/>
        <w:numPr>
          <w:ilvl w:val="0"/>
          <w:numId w:val="16"/>
        </w:numPr>
        <w:autoSpaceDE w:val="0"/>
        <w:autoSpaceDN w:val="0"/>
        <w:adjustRightInd w:val="0"/>
        <w:spacing w:line="264" w:lineRule="auto"/>
        <w:ind w:left="907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pkt VI.1 Programu d</w:t>
      </w:r>
      <w:r w:rsidR="00650A1C" w:rsidRPr="00F22CB2">
        <w:rPr>
          <w:rFonts w:ascii="Times New Roman" w:hAnsi="Times New Roman" w:cs="Times New Roman"/>
        </w:rPr>
        <w:t>ofinansowanie obejmuje następujące rodzaje przedsięwzięć:</w:t>
      </w:r>
    </w:p>
    <w:p w14:paraId="113C879D" w14:textId="58EC2DC8" w:rsidR="00650A1C" w:rsidRPr="00F22CB2" w:rsidRDefault="00650A1C" w:rsidP="00F22CB2">
      <w:pPr>
        <w:pStyle w:val="Akapitzlist"/>
        <w:numPr>
          <w:ilvl w:val="0"/>
          <w:numId w:val="29"/>
        </w:numPr>
        <w:spacing w:line="264" w:lineRule="auto"/>
        <w:ind w:left="1247" w:hanging="340"/>
        <w:contextualSpacing w:val="0"/>
        <w:jc w:val="both"/>
      </w:pPr>
      <w:r w:rsidRPr="00F22CB2">
        <w:t xml:space="preserve">organizację i prowadzenie zajęć przez regionalne </w:t>
      </w:r>
      <w:bookmarkStart w:id="1" w:name="_Hlk93382926"/>
      <w:r w:rsidRPr="00F22CB2">
        <w:t>ośrodki edukacji ekologicznej</w:t>
      </w:r>
      <w:r w:rsidR="00BF2A39" w:rsidRPr="00F22CB2">
        <w:t>, zdefiniowan</w:t>
      </w:r>
      <w:r w:rsidR="000D2B97">
        <w:t>e</w:t>
      </w:r>
      <w:r w:rsidR="00BF2A39" w:rsidRPr="00F22CB2">
        <w:t xml:space="preserve"> jako Beneficje</w:t>
      </w:r>
      <w:r w:rsidR="000D2B97">
        <w:t>nci</w:t>
      </w:r>
      <w:r w:rsidR="00BF2A39" w:rsidRPr="00F22CB2">
        <w:t xml:space="preserve"> prowadzący</w:t>
      </w:r>
      <w:r w:rsidR="000D2B97">
        <w:t xml:space="preserve"> </w:t>
      </w:r>
      <w:r w:rsidR="00BF2A39" w:rsidRPr="00F22CB2">
        <w:t xml:space="preserve">zajęcia dla minimum 2 000 uczestników rocznie, </w:t>
      </w:r>
      <w:bookmarkEnd w:id="1"/>
      <w:r w:rsidRPr="00F22CB2">
        <w:t>z wykorzystaniem publicznie dostępnych terenów zieleni oraz obiektów budowlanych będących w posiadaniu ośrodka</w:t>
      </w:r>
      <w:r w:rsidR="00CB7CB7" w:rsidRPr="00F22CB2">
        <w:t xml:space="preserve"> lub udostępnionych</w:t>
      </w:r>
      <w:r w:rsidR="002E7F64" w:rsidRPr="00F22CB2">
        <w:t xml:space="preserve"> ośrodkowi w celu prowadzenia zajęć</w:t>
      </w:r>
      <w:r w:rsidR="009C5EC9" w:rsidRPr="00F22CB2">
        <w:t>,</w:t>
      </w:r>
    </w:p>
    <w:p w14:paraId="5A2B3F24" w14:textId="567D2B49" w:rsidR="00650A1C" w:rsidRPr="00F22CB2" w:rsidRDefault="00650A1C" w:rsidP="00F22CB2">
      <w:pPr>
        <w:pStyle w:val="Akapitzlist"/>
        <w:numPr>
          <w:ilvl w:val="0"/>
          <w:numId w:val="29"/>
        </w:numPr>
        <w:spacing w:line="264" w:lineRule="auto"/>
        <w:ind w:left="1247" w:hanging="340"/>
        <w:contextualSpacing w:val="0"/>
        <w:jc w:val="both"/>
      </w:pPr>
      <w:r w:rsidRPr="00F22CB2">
        <w:t>organizację i prowadzenie zajęć edukacyjnych w formie „zielonych szkół”, głównie w postaci zajęć terenowych,</w:t>
      </w:r>
    </w:p>
    <w:p w14:paraId="48222F41" w14:textId="088D6B03" w:rsidR="00650A1C" w:rsidRPr="00F22CB2" w:rsidRDefault="00650A1C" w:rsidP="00F22CB2">
      <w:pPr>
        <w:pStyle w:val="Akapitzlist"/>
        <w:numPr>
          <w:ilvl w:val="0"/>
          <w:numId w:val="29"/>
        </w:numPr>
        <w:spacing w:line="264" w:lineRule="auto"/>
        <w:ind w:left="1247" w:hanging="340"/>
        <w:contextualSpacing w:val="0"/>
        <w:jc w:val="both"/>
      </w:pPr>
      <w:r w:rsidRPr="00F22CB2">
        <w:t>organizację i prowadzenie zajęć</w:t>
      </w:r>
      <w:r w:rsidR="009C5EC9" w:rsidRPr="00F22CB2">
        <w:t xml:space="preserve"> przez innych Beneficjentów niż </w:t>
      </w:r>
      <w:r w:rsidRPr="00F22CB2">
        <w:t>regionaln</w:t>
      </w:r>
      <w:r w:rsidR="009C5EC9" w:rsidRPr="00F22CB2">
        <w:t xml:space="preserve">e </w:t>
      </w:r>
      <w:r w:rsidRPr="00F22CB2">
        <w:t>ośrodk</w:t>
      </w:r>
      <w:r w:rsidR="009C5EC9" w:rsidRPr="00F22CB2">
        <w:t xml:space="preserve">i </w:t>
      </w:r>
      <w:r w:rsidRPr="00F22CB2">
        <w:t>edukacji ekologicznej</w:t>
      </w:r>
      <w:r w:rsidR="009C5EC9" w:rsidRPr="00F22CB2">
        <w:t xml:space="preserve"> dla minimum 400 uczestników rocznie</w:t>
      </w:r>
      <w:r w:rsidR="004202E8" w:rsidRPr="00F22CB2">
        <w:t>,</w:t>
      </w:r>
    </w:p>
    <w:p w14:paraId="627BAF05" w14:textId="77777777" w:rsidR="00650A1C" w:rsidRPr="00F22CB2" w:rsidRDefault="00650A1C" w:rsidP="00F22CB2">
      <w:pPr>
        <w:pStyle w:val="Akapitzlist"/>
        <w:numPr>
          <w:ilvl w:val="0"/>
          <w:numId w:val="29"/>
        </w:numPr>
        <w:spacing w:line="264" w:lineRule="auto"/>
        <w:ind w:left="1247" w:hanging="340"/>
        <w:contextualSpacing w:val="0"/>
        <w:jc w:val="both"/>
      </w:pPr>
      <w:r w:rsidRPr="00F22CB2">
        <w:t>dofinansowanie zakupu nagród w konkursach ekologicznych.</w:t>
      </w:r>
    </w:p>
    <w:p w14:paraId="191F705D" w14:textId="0AB314AE" w:rsidR="004202E8" w:rsidRPr="00F22CB2" w:rsidRDefault="00A7094D" w:rsidP="00F22CB2">
      <w:pPr>
        <w:pStyle w:val="Akapitzlist"/>
        <w:numPr>
          <w:ilvl w:val="0"/>
          <w:numId w:val="19"/>
        </w:numPr>
        <w:spacing w:line="264" w:lineRule="auto"/>
        <w:ind w:left="907" w:hanging="397"/>
        <w:contextualSpacing w:val="0"/>
        <w:jc w:val="both"/>
      </w:pPr>
      <w:r w:rsidRPr="00F22CB2">
        <w:t>Uzyskanie przez regionalny ośrodek edukacji ekologicznej dofinansowania w ramach</w:t>
      </w:r>
      <w:r w:rsidR="005C021C" w:rsidRPr="00F22CB2">
        <w:t xml:space="preserve"> </w:t>
      </w:r>
      <w:r w:rsidRPr="00F22CB2">
        <w:t>Programu wyklucz</w:t>
      </w:r>
      <w:r w:rsidR="009C5EC9" w:rsidRPr="00F22CB2">
        <w:t>a</w:t>
      </w:r>
      <w:r w:rsidRPr="00F22CB2">
        <w:t xml:space="preserve"> ten ośrodek z dofinansowania </w:t>
      </w:r>
      <w:r w:rsidR="0046680B" w:rsidRPr="00F22CB2">
        <w:t xml:space="preserve">o jakim mowa w </w:t>
      </w:r>
      <w:r w:rsidR="0091446F" w:rsidRPr="00F22CB2">
        <w:t>p</w:t>
      </w:r>
      <w:r w:rsidR="00A26BF2" w:rsidRPr="00F22CB2">
        <w:t>p</w:t>
      </w:r>
      <w:r w:rsidR="0091446F" w:rsidRPr="00F22CB2">
        <w:t>kt 1.</w:t>
      </w:r>
      <w:r w:rsidR="0046680B" w:rsidRPr="00F22CB2">
        <w:t>3</w:t>
      </w:r>
      <w:r w:rsidR="009C5EC9" w:rsidRPr="00F22CB2">
        <w:t xml:space="preserve">. </w:t>
      </w:r>
    </w:p>
    <w:p w14:paraId="168D4C3D" w14:textId="0A9A7968" w:rsidR="00650A1C" w:rsidRPr="00F22CB2" w:rsidRDefault="004202E8" w:rsidP="00F22CB2">
      <w:pPr>
        <w:pStyle w:val="Akapitzlist"/>
        <w:numPr>
          <w:ilvl w:val="0"/>
          <w:numId w:val="19"/>
        </w:numPr>
        <w:spacing w:line="264" w:lineRule="auto"/>
        <w:ind w:left="907" w:hanging="397"/>
        <w:contextualSpacing w:val="0"/>
        <w:jc w:val="both"/>
      </w:pPr>
      <w:r w:rsidRPr="00F22CB2">
        <w:t xml:space="preserve">Dofinasowanie w ramach Programu udzielne jest w formie </w:t>
      </w:r>
      <w:r w:rsidR="00650A1C" w:rsidRPr="00F22CB2">
        <w:t>dotacji i/lub pożyczki.</w:t>
      </w:r>
      <w:r w:rsidRPr="00F22CB2">
        <w:t xml:space="preserve"> </w:t>
      </w:r>
      <w:r w:rsidR="00650A1C" w:rsidRPr="00F22CB2">
        <w:t xml:space="preserve">Łączna wartość dofinansowania </w:t>
      </w:r>
      <w:r w:rsidR="00C01873" w:rsidRPr="00F22CB2">
        <w:t>w formie dotacji i pożyczki lub samej</w:t>
      </w:r>
      <w:r w:rsidR="005E4305">
        <w:t xml:space="preserve"> dotacji bądź</w:t>
      </w:r>
      <w:r w:rsidR="00C01873" w:rsidRPr="00F22CB2">
        <w:t xml:space="preserve"> pożyczki </w:t>
      </w:r>
      <w:r w:rsidR="00650A1C" w:rsidRPr="00F22CB2">
        <w:t>nie może przekraczać 100% kosztów realizacji przedsięwzięcia.</w:t>
      </w:r>
    </w:p>
    <w:p w14:paraId="45B274E9" w14:textId="0C1630FD" w:rsidR="00650A1C" w:rsidRPr="00F22CB2" w:rsidRDefault="00650A1C" w:rsidP="00F22CB2">
      <w:pPr>
        <w:pStyle w:val="Akapitzlist"/>
        <w:numPr>
          <w:ilvl w:val="0"/>
          <w:numId w:val="19"/>
        </w:numPr>
        <w:spacing w:line="264" w:lineRule="auto"/>
        <w:ind w:left="907" w:hanging="397"/>
        <w:contextualSpacing w:val="0"/>
        <w:jc w:val="both"/>
      </w:pPr>
      <w:r w:rsidRPr="00F22CB2">
        <w:t>Sposób re</w:t>
      </w:r>
      <w:r w:rsidR="003004B1" w:rsidRPr="00F22CB2">
        <w:t>alizacji przedsięwzięć określa z</w:t>
      </w:r>
      <w:r w:rsidRPr="00F22CB2">
        <w:t xml:space="preserve">ałącznik </w:t>
      </w:r>
      <w:r w:rsidR="007D661F" w:rsidRPr="00F22CB2">
        <w:t>nr 1</w:t>
      </w:r>
      <w:r w:rsidRPr="00F22CB2">
        <w:t>, pn. „Specyfikacja istotnych warunków realizacji przedsięwzięć”.</w:t>
      </w:r>
    </w:p>
    <w:p w14:paraId="3878312F" w14:textId="08102919" w:rsidR="00C62CA3" w:rsidRPr="00F22CB2" w:rsidRDefault="00650A1C" w:rsidP="00F22CB2">
      <w:pPr>
        <w:pStyle w:val="Akapitzlist"/>
        <w:numPr>
          <w:ilvl w:val="0"/>
          <w:numId w:val="19"/>
        </w:numPr>
        <w:spacing w:line="264" w:lineRule="auto"/>
        <w:ind w:left="907" w:hanging="397"/>
        <w:contextualSpacing w:val="0"/>
        <w:jc w:val="both"/>
        <w:rPr>
          <w:rStyle w:val="Nagwek1Znak"/>
          <w:rFonts w:eastAsia="Times New Roman" w:cs="Times New Roman"/>
          <w:b w:val="0"/>
          <w:szCs w:val="24"/>
        </w:rPr>
      </w:pPr>
      <w:r w:rsidRPr="00F22CB2">
        <w:t>Beneficjenci zobowiązani są do realizacji przedsięwzięć objętych dofinansowaniem z uwzględnieniem obowiązków i ograniczeń wprowadzonych w związku ze stanem zagrożenia epidemicznego.</w:t>
      </w:r>
    </w:p>
    <w:p w14:paraId="0B6CCBA0" w14:textId="4EC8BAEE" w:rsidR="009621D5" w:rsidRPr="00F22CB2" w:rsidRDefault="00842008" w:rsidP="00F22CB2">
      <w:pPr>
        <w:pStyle w:val="Akapitzlist"/>
        <w:numPr>
          <w:ilvl w:val="0"/>
          <w:numId w:val="31"/>
        </w:numPr>
        <w:spacing w:before="160" w:line="264" w:lineRule="auto"/>
        <w:ind w:left="511" w:hanging="57"/>
        <w:contextualSpacing w:val="0"/>
        <w:jc w:val="both"/>
        <w:rPr>
          <w:sz w:val="26"/>
          <w:szCs w:val="26"/>
        </w:rPr>
      </w:pPr>
      <w:r w:rsidRPr="00F22CB2">
        <w:rPr>
          <w:rStyle w:val="Nagwek1Znak"/>
          <w:rFonts w:cs="Times New Roman"/>
          <w:sz w:val="26"/>
          <w:szCs w:val="26"/>
        </w:rPr>
        <w:t>Składanie wniosków</w:t>
      </w:r>
      <w:r w:rsidR="00F22CB2" w:rsidRPr="002A5FC5">
        <w:rPr>
          <w:b/>
          <w:bCs/>
          <w:sz w:val="26"/>
          <w:szCs w:val="26"/>
        </w:rPr>
        <w:t>.</w:t>
      </w:r>
    </w:p>
    <w:p w14:paraId="2E59EA49" w14:textId="3A3B5D40" w:rsidR="006B3265" w:rsidRPr="00F22CB2" w:rsidRDefault="004F3CBF" w:rsidP="00F21191">
      <w:pPr>
        <w:pStyle w:val="Akapitzlist"/>
        <w:numPr>
          <w:ilvl w:val="0"/>
          <w:numId w:val="33"/>
        </w:numPr>
        <w:spacing w:line="264" w:lineRule="auto"/>
        <w:ind w:left="907" w:hanging="397"/>
        <w:jc w:val="both"/>
      </w:pPr>
      <w:r w:rsidRPr="00F22CB2">
        <w:t>Nabór wniosków o dofinansowanie poszczególnych rodzajów przedsięwzięć prowadzony będzie w następujących  terminach</w:t>
      </w:r>
      <w:r w:rsidR="006B3265" w:rsidRPr="00F22CB2">
        <w:t>:</w:t>
      </w:r>
    </w:p>
    <w:p w14:paraId="4A7DCE15" w14:textId="60758987" w:rsidR="006B3265" w:rsidRPr="00F22CB2" w:rsidRDefault="006B3265" w:rsidP="00F22CB2">
      <w:pPr>
        <w:pStyle w:val="Akapitzlist"/>
        <w:numPr>
          <w:ilvl w:val="0"/>
          <w:numId w:val="1"/>
        </w:numPr>
        <w:spacing w:line="264" w:lineRule="auto"/>
        <w:ind w:left="1247" w:hanging="340"/>
        <w:contextualSpacing w:val="0"/>
        <w:jc w:val="both"/>
      </w:pPr>
      <w:r w:rsidRPr="00F22CB2">
        <w:t>organizacja i prowadzenie zajęć przez regionalne oś</w:t>
      </w:r>
      <w:r w:rsidR="004A6A06" w:rsidRPr="00F22CB2">
        <w:t xml:space="preserve">rodki edukacji ekologicznej dla </w:t>
      </w:r>
      <w:r w:rsidRPr="00F22CB2">
        <w:t>mi</w:t>
      </w:r>
      <w:r w:rsidR="00CF67E6" w:rsidRPr="00F22CB2">
        <w:t xml:space="preserve">nimum 2 000 uczestników rocznie </w:t>
      </w:r>
      <w:r w:rsidR="00933EC7">
        <w:t xml:space="preserve">– od 28.02.2022 </w:t>
      </w:r>
      <w:r w:rsidRPr="00F22CB2">
        <w:t xml:space="preserve">r. do </w:t>
      </w:r>
      <w:r w:rsidR="003C6CD9">
        <w:t>11.03</w:t>
      </w:r>
      <w:r w:rsidR="00933EC7">
        <w:t xml:space="preserve">.2022 </w:t>
      </w:r>
      <w:r w:rsidRPr="00F22CB2">
        <w:t>r.,</w:t>
      </w:r>
    </w:p>
    <w:p w14:paraId="5757D41E" w14:textId="726F3F0C" w:rsidR="006B3265" w:rsidRPr="00F22CB2" w:rsidRDefault="006B3265" w:rsidP="00F22CB2">
      <w:pPr>
        <w:pStyle w:val="Akapitzlist"/>
        <w:numPr>
          <w:ilvl w:val="0"/>
          <w:numId w:val="1"/>
        </w:numPr>
        <w:spacing w:line="264" w:lineRule="auto"/>
        <w:ind w:left="1247" w:hanging="340"/>
        <w:contextualSpacing w:val="0"/>
        <w:jc w:val="both"/>
      </w:pPr>
      <w:r w:rsidRPr="00F22CB2">
        <w:t>organizację i prowadzenie zajęć w formie „zielonych szkół”, głównie w postaci zajęć terenowych</w:t>
      </w:r>
      <w:r w:rsidR="005E4305">
        <w:t xml:space="preserve"> </w:t>
      </w:r>
      <w:r w:rsidRPr="00F22CB2">
        <w:t xml:space="preserve">– od </w:t>
      </w:r>
      <w:r w:rsidR="00933EC7">
        <w:t xml:space="preserve">28.02.2022 </w:t>
      </w:r>
      <w:r w:rsidR="00933EC7" w:rsidRPr="00F22CB2">
        <w:t>r</w:t>
      </w:r>
      <w:r w:rsidRPr="00F22CB2">
        <w:t xml:space="preserve">. do </w:t>
      </w:r>
      <w:r w:rsidR="003C6CD9">
        <w:t>11.03</w:t>
      </w:r>
      <w:r w:rsidR="00933EC7">
        <w:t xml:space="preserve">.2022 </w:t>
      </w:r>
      <w:r w:rsidR="00933EC7" w:rsidRPr="00F22CB2">
        <w:t>r</w:t>
      </w:r>
      <w:r w:rsidRPr="00F22CB2">
        <w:t>.,</w:t>
      </w:r>
    </w:p>
    <w:p w14:paraId="5F717098" w14:textId="27CF5802" w:rsidR="006B3265" w:rsidRPr="00F22CB2" w:rsidRDefault="006B3265" w:rsidP="00F22CB2">
      <w:pPr>
        <w:pStyle w:val="Akapitzlist"/>
        <w:numPr>
          <w:ilvl w:val="0"/>
          <w:numId w:val="1"/>
        </w:numPr>
        <w:spacing w:line="264" w:lineRule="auto"/>
        <w:ind w:left="1247" w:hanging="340"/>
        <w:contextualSpacing w:val="0"/>
        <w:jc w:val="both"/>
      </w:pPr>
      <w:r w:rsidRPr="00F22CB2">
        <w:lastRenderedPageBreak/>
        <w:t>organizacja i prowadzenie zajęć, z wyłączeniem regionalnych ośrodków edukacji ekologicznej, którym udzielone zostało dofinansowanie w ramach Programu – od</w:t>
      </w:r>
      <w:r w:rsidR="00CB1368">
        <w:t> </w:t>
      </w:r>
      <w:r w:rsidR="00046734">
        <w:t xml:space="preserve">21.03.2022 </w:t>
      </w:r>
      <w:r w:rsidRPr="00F22CB2">
        <w:t>r. do</w:t>
      </w:r>
      <w:r w:rsidR="00046734">
        <w:t xml:space="preserve"> 01.04.2022 </w:t>
      </w:r>
      <w:r w:rsidRPr="00F22CB2">
        <w:t>r.,</w:t>
      </w:r>
    </w:p>
    <w:p w14:paraId="067896B3" w14:textId="21E45679" w:rsidR="006B3265" w:rsidRPr="00F22CB2" w:rsidRDefault="006B3265" w:rsidP="00F22CB2">
      <w:pPr>
        <w:pStyle w:val="Akapitzlist"/>
        <w:numPr>
          <w:ilvl w:val="0"/>
          <w:numId w:val="1"/>
        </w:numPr>
        <w:spacing w:line="264" w:lineRule="auto"/>
        <w:ind w:left="1247" w:hanging="340"/>
        <w:contextualSpacing w:val="0"/>
        <w:jc w:val="both"/>
      </w:pPr>
      <w:r w:rsidRPr="00F22CB2">
        <w:t xml:space="preserve">dofinansowanie zakupu nagród w konkursach </w:t>
      </w:r>
      <w:r w:rsidR="00AC6088">
        <w:t xml:space="preserve">ekologicznych – nabór ciągły do 30.11.2022 </w:t>
      </w:r>
      <w:r w:rsidRPr="00F22CB2">
        <w:t>r.</w:t>
      </w:r>
    </w:p>
    <w:p w14:paraId="6B96F034" w14:textId="1889DDCC" w:rsidR="005C021C" w:rsidRPr="00F22CB2" w:rsidRDefault="00222CAD" w:rsidP="00F22CB2">
      <w:pPr>
        <w:spacing w:line="264" w:lineRule="auto"/>
        <w:ind w:left="907"/>
        <w:jc w:val="both"/>
        <w:rPr>
          <w:rStyle w:val="Hipercze"/>
        </w:rPr>
      </w:pPr>
      <w:r w:rsidRPr="00F22CB2">
        <w:t xml:space="preserve">Terminy naboru wniosków podane zostaną dodatkowo w ogłoszeniu o naborze wniosków o dofinansowanie opublikowanym </w:t>
      </w:r>
      <w:r w:rsidR="00842008" w:rsidRPr="00F22CB2">
        <w:t>na stronie internetowej Wojewódzkiego Funduszu w</w:t>
      </w:r>
      <w:r w:rsidR="008B32FE" w:rsidRPr="00F22CB2">
        <w:t> </w:t>
      </w:r>
      <w:r w:rsidR="00842008" w:rsidRPr="00F22CB2">
        <w:t xml:space="preserve">Toruniu </w:t>
      </w:r>
      <w:hyperlink r:id="rId8" w:history="1">
        <w:r w:rsidR="00842008" w:rsidRPr="00F22CB2">
          <w:rPr>
            <w:rStyle w:val="Hipercze"/>
          </w:rPr>
          <w:t>www.wfosigw.torun.pl</w:t>
        </w:r>
      </w:hyperlink>
      <w:r w:rsidRPr="00F22CB2">
        <w:rPr>
          <w:rStyle w:val="Hipercze"/>
        </w:rPr>
        <w:t>.</w:t>
      </w:r>
    </w:p>
    <w:p w14:paraId="3BBC4572" w14:textId="613EC1A0" w:rsidR="00121FF5" w:rsidRPr="00F22CB2" w:rsidRDefault="005C021C" w:rsidP="00F21191">
      <w:pPr>
        <w:pStyle w:val="Akapitzlist"/>
        <w:numPr>
          <w:ilvl w:val="0"/>
          <w:numId w:val="33"/>
        </w:numPr>
        <w:spacing w:line="264" w:lineRule="auto"/>
        <w:ind w:left="907" w:hanging="397"/>
        <w:jc w:val="both"/>
      </w:pPr>
      <w:r w:rsidRPr="00F22CB2">
        <w:rPr>
          <w:b/>
          <w:bCs/>
        </w:rPr>
        <w:t>Wniosek składa się wyłącznie w wersji elektronicznej</w:t>
      </w:r>
      <w:r w:rsidRPr="00F22CB2">
        <w:t>, za pomocą elektronicznej skrzynki podawczej (ESP) Wojewódzkiego Funduszu w Toruniu, znajdującej się na</w:t>
      </w:r>
      <w:r w:rsidR="00CB1368">
        <w:t> </w:t>
      </w:r>
      <w:r w:rsidRPr="00F22CB2">
        <w:t>elektronicznej Platformie Usług Administracji Publicznej (</w:t>
      </w:r>
      <w:proofErr w:type="spellStart"/>
      <w:r w:rsidRPr="00F22CB2">
        <w:t>ePUAP</w:t>
      </w:r>
      <w:proofErr w:type="spellEnd"/>
      <w:r w:rsidRPr="00F22CB2">
        <w:t>), przy użyciu profilu zaufanego lub certyfikatu kwalifikowanego, który wywołuje skutki prawne równoważne podpisowi własnoręcznemu.</w:t>
      </w:r>
    </w:p>
    <w:p w14:paraId="7F6D32DE" w14:textId="321E2EDF" w:rsidR="00BB24B6" w:rsidRPr="00F22CB2" w:rsidRDefault="00121FF5" w:rsidP="00F21191">
      <w:pPr>
        <w:pStyle w:val="Akapitzlist"/>
        <w:numPr>
          <w:ilvl w:val="0"/>
          <w:numId w:val="33"/>
        </w:numPr>
        <w:spacing w:line="264" w:lineRule="auto"/>
        <w:ind w:left="907" w:hanging="397"/>
        <w:jc w:val="both"/>
      </w:pPr>
      <w:r w:rsidRPr="00F22CB2">
        <w:t>U</w:t>
      </w:r>
      <w:r w:rsidR="00BB24B6" w:rsidRPr="00F22CB2">
        <w:t>poważnion</w:t>
      </w:r>
      <w:r w:rsidRPr="00F22CB2">
        <w:t xml:space="preserve">ym </w:t>
      </w:r>
      <w:r w:rsidR="00BB24B6" w:rsidRPr="00F22CB2">
        <w:t>do podpisania wniosku o udzielenie dofinasowania jest wyłącznie</w:t>
      </w:r>
      <w:r w:rsidR="002A5FC5">
        <w:t xml:space="preserve"> </w:t>
      </w:r>
      <w:r w:rsidR="00BB24B6" w:rsidRPr="00F22CB2">
        <w:t xml:space="preserve">Wnioskodawca posiadający zdolność do czynności prawnych. W przypadku osób prawnych i podmiotów posiadających zdolność do czynności prawnych wniosek podpisuje osoba lub osoby upoważnione do ich reprezentacji. </w:t>
      </w:r>
    </w:p>
    <w:p w14:paraId="05E946EB" w14:textId="2070A1FC" w:rsidR="00BB24B6" w:rsidRPr="00F22CB2" w:rsidRDefault="00842008" w:rsidP="00F21191">
      <w:pPr>
        <w:pStyle w:val="Akapitzlist"/>
        <w:numPr>
          <w:ilvl w:val="0"/>
          <w:numId w:val="33"/>
        </w:numPr>
        <w:spacing w:line="264" w:lineRule="auto"/>
        <w:ind w:left="907" w:hanging="397"/>
        <w:jc w:val="both"/>
      </w:pPr>
      <w:r w:rsidRPr="00F22CB2">
        <w:t>Wniosek złożony poza terminem naboru zostaje</w:t>
      </w:r>
      <w:r w:rsidR="00E04AB7" w:rsidRPr="00F22CB2">
        <w:t xml:space="preserve"> odrzucony, o czym Wnioskodawca </w:t>
      </w:r>
      <w:r w:rsidRPr="00F22CB2">
        <w:t>jest</w:t>
      </w:r>
      <w:r w:rsidR="008B32FE" w:rsidRPr="00F22CB2">
        <w:t> </w:t>
      </w:r>
      <w:r w:rsidRPr="00F22CB2">
        <w:t xml:space="preserve">informowany </w:t>
      </w:r>
      <w:r w:rsidR="009B2C1A" w:rsidRPr="00F22CB2">
        <w:t>drogą elektroniczną.</w:t>
      </w:r>
    </w:p>
    <w:p w14:paraId="130EBF66" w14:textId="4AF8F06F" w:rsidR="007D18F3" w:rsidRPr="00F22CB2" w:rsidRDefault="007D18F3" w:rsidP="00F21191">
      <w:pPr>
        <w:pStyle w:val="Akapitzlist"/>
        <w:numPr>
          <w:ilvl w:val="0"/>
          <w:numId w:val="33"/>
        </w:numPr>
        <w:tabs>
          <w:tab w:val="left" w:pos="284"/>
        </w:tabs>
        <w:spacing w:line="264" w:lineRule="auto"/>
        <w:ind w:left="907" w:hanging="397"/>
        <w:jc w:val="both"/>
      </w:pPr>
      <w:r w:rsidRPr="00F22CB2">
        <w:t xml:space="preserve">W toku </w:t>
      </w:r>
      <w:r w:rsidR="00AE4AF2" w:rsidRPr="00F22CB2">
        <w:t>oceny/</w:t>
      </w:r>
      <w:r w:rsidRPr="00F22CB2">
        <w:t xml:space="preserve">rozpatrywania wniosku, Wnioskodawca może być poproszony o dodatkowe dokumenty </w:t>
      </w:r>
      <w:r w:rsidR="0080310C" w:rsidRPr="00F22CB2">
        <w:t>i/</w:t>
      </w:r>
      <w:r w:rsidRPr="00F22CB2">
        <w:t xml:space="preserve">lub wyjaśnienia z podaniem terminu ich złożenia. </w:t>
      </w:r>
    </w:p>
    <w:p w14:paraId="37D164C7" w14:textId="28B9F4D5" w:rsidR="007D18F3" w:rsidRPr="00F22CB2" w:rsidRDefault="007D18F3" w:rsidP="00F21191">
      <w:pPr>
        <w:pStyle w:val="Akapitzlist"/>
        <w:numPr>
          <w:ilvl w:val="0"/>
          <w:numId w:val="33"/>
        </w:numPr>
        <w:tabs>
          <w:tab w:val="left" w:pos="284"/>
        </w:tabs>
        <w:spacing w:line="264" w:lineRule="auto"/>
        <w:ind w:left="907" w:hanging="397"/>
        <w:jc w:val="both"/>
      </w:pPr>
      <w:r w:rsidRPr="00F22CB2">
        <w:t>W przypadku gdy wniosek o dofinansowanie wymaga uzupełnienia, złożenia wyjaśnień lub</w:t>
      </w:r>
      <w:r w:rsidR="002A5FC5">
        <w:t xml:space="preserve"> </w:t>
      </w:r>
      <w:r w:rsidRPr="00F22CB2">
        <w:t>dodatkowych dokumentów, Wojewódzki Fundusz prosi o ich uzupełnienie wyznaczając w</w:t>
      </w:r>
      <w:r w:rsidR="002A5FC5">
        <w:t> </w:t>
      </w:r>
      <w:r w:rsidRPr="00F22CB2">
        <w:t xml:space="preserve">tym celu Wnioskodawcy termin uzupełniania, nie krótszy niż trzy dni robocze od daty powiadomienia. Niedotrzymanie terminu skutkuje odrzuceniem wniosku. </w:t>
      </w:r>
    </w:p>
    <w:p w14:paraId="5182F7FB" w14:textId="78F1A19C" w:rsidR="009C3A1B" w:rsidRPr="00F22CB2" w:rsidRDefault="005B0793" w:rsidP="00F21191">
      <w:pPr>
        <w:pStyle w:val="Akapitzlist"/>
        <w:numPr>
          <w:ilvl w:val="0"/>
          <w:numId w:val="33"/>
        </w:numPr>
        <w:tabs>
          <w:tab w:val="left" w:pos="284"/>
        </w:tabs>
        <w:spacing w:line="264" w:lineRule="auto"/>
        <w:ind w:left="907" w:hanging="397"/>
        <w:jc w:val="both"/>
      </w:pPr>
      <w:r w:rsidRPr="00F22CB2">
        <w:t>Wszelka k</w:t>
      </w:r>
      <w:r w:rsidR="007D18F3" w:rsidRPr="00F22CB2">
        <w:t>ore</w:t>
      </w:r>
      <w:r w:rsidR="000F5083" w:rsidRPr="00F22CB2">
        <w:t xml:space="preserve">spondencja </w:t>
      </w:r>
      <w:r w:rsidRPr="00F22CB2">
        <w:t xml:space="preserve">pomiędzy Wnioskodawcą a Wojewódzkim Funduszem </w:t>
      </w:r>
      <w:r w:rsidR="007D18F3" w:rsidRPr="00F22CB2">
        <w:t>odbywa się drogą elektroniczną za pomocą adresów e–mail podanych</w:t>
      </w:r>
      <w:r w:rsidR="00846AD7" w:rsidRPr="00F22CB2">
        <w:t xml:space="preserve"> we wniosku o</w:t>
      </w:r>
      <w:r w:rsidR="005E4305">
        <w:t xml:space="preserve"> </w:t>
      </w:r>
      <w:r w:rsidR="00846AD7" w:rsidRPr="00F22CB2">
        <w:t xml:space="preserve">dofinansowanie </w:t>
      </w:r>
      <w:r w:rsidR="00C309D0" w:rsidRPr="00F22CB2">
        <w:t>oraz</w:t>
      </w:r>
      <w:r w:rsidR="00846AD7" w:rsidRPr="00F22CB2">
        <w:t xml:space="preserve"> </w:t>
      </w:r>
      <w:r w:rsidR="005E4305">
        <w:t>za pomocą elektronicznej Platformy Usług Administracji Publicznej</w:t>
      </w:r>
      <w:r w:rsidR="000931EC" w:rsidRPr="00F22CB2">
        <w:t xml:space="preserve"> </w:t>
      </w:r>
      <w:r w:rsidR="005E4305">
        <w:t>(</w:t>
      </w:r>
      <w:r w:rsidR="000931EC" w:rsidRPr="00F22CB2">
        <w:t>e-PUAP</w:t>
      </w:r>
      <w:r w:rsidR="005E4305">
        <w:t>)</w:t>
      </w:r>
      <w:r w:rsidR="000931EC" w:rsidRPr="00F22CB2">
        <w:t>.</w:t>
      </w:r>
    </w:p>
    <w:p w14:paraId="6C7218F6" w14:textId="05155861" w:rsidR="00530976" w:rsidRPr="00F22CB2" w:rsidRDefault="00530976" w:rsidP="00F21191">
      <w:pPr>
        <w:pStyle w:val="Akapitzlist"/>
        <w:numPr>
          <w:ilvl w:val="0"/>
          <w:numId w:val="31"/>
        </w:numPr>
        <w:spacing w:before="160" w:line="264" w:lineRule="auto"/>
        <w:ind w:left="511" w:hanging="57"/>
        <w:contextualSpacing w:val="0"/>
        <w:jc w:val="both"/>
        <w:rPr>
          <w:b/>
          <w:bCs/>
          <w:sz w:val="26"/>
          <w:szCs w:val="26"/>
        </w:rPr>
      </w:pPr>
      <w:r w:rsidRPr="00F22CB2">
        <w:rPr>
          <w:b/>
          <w:bCs/>
          <w:sz w:val="26"/>
          <w:szCs w:val="26"/>
        </w:rPr>
        <w:t xml:space="preserve">Preferowane dziedziny i priorytety </w:t>
      </w:r>
      <w:r w:rsidR="005B672D" w:rsidRPr="00F22CB2">
        <w:rPr>
          <w:b/>
          <w:bCs/>
          <w:sz w:val="26"/>
          <w:szCs w:val="26"/>
        </w:rPr>
        <w:t>dofinansowania</w:t>
      </w:r>
      <w:r w:rsidR="00CB1368">
        <w:rPr>
          <w:b/>
          <w:bCs/>
          <w:sz w:val="26"/>
          <w:szCs w:val="26"/>
        </w:rPr>
        <w:t>.</w:t>
      </w:r>
    </w:p>
    <w:p w14:paraId="70348AED" w14:textId="1F71A4DF" w:rsidR="00530976" w:rsidRPr="00F22CB2" w:rsidRDefault="00530976" w:rsidP="00F21191">
      <w:pPr>
        <w:pStyle w:val="Akapitzlist"/>
        <w:numPr>
          <w:ilvl w:val="0"/>
          <w:numId w:val="35"/>
        </w:numPr>
        <w:spacing w:line="264" w:lineRule="auto"/>
        <w:ind w:left="907" w:hanging="397"/>
        <w:contextualSpacing w:val="0"/>
        <w:jc w:val="both"/>
      </w:pPr>
      <w:r w:rsidRPr="00F22CB2">
        <w:t>Priorytetami przy udzielaniu dofinansowania z zakresu edukacji ekologicznej objęte są</w:t>
      </w:r>
      <w:r w:rsidR="00CB1368">
        <w:t> </w:t>
      </w:r>
      <w:r w:rsidRPr="00F22CB2">
        <w:t>tematy związane z:</w:t>
      </w:r>
    </w:p>
    <w:p w14:paraId="2AC2A627" w14:textId="77777777" w:rsidR="00530976" w:rsidRPr="00F22CB2" w:rsidRDefault="00530976" w:rsidP="00F21191">
      <w:pPr>
        <w:pStyle w:val="Akapitzlist"/>
        <w:numPr>
          <w:ilvl w:val="0"/>
          <w:numId w:val="6"/>
        </w:numPr>
        <w:spacing w:line="264" w:lineRule="auto"/>
        <w:ind w:left="1247" w:hanging="340"/>
        <w:contextualSpacing w:val="0"/>
        <w:jc w:val="both"/>
      </w:pPr>
      <w:r w:rsidRPr="00F22CB2">
        <w:t>poprawą jakości powietrza, w tym ograniczenie niskiej emisji, poprawa efektywności energetycznej, wykorzystanie odnawialnych źródeł energii,</w:t>
      </w:r>
    </w:p>
    <w:p w14:paraId="086CE9FB" w14:textId="77777777" w:rsidR="00530976" w:rsidRPr="00F22CB2" w:rsidRDefault="00530976" w:rsidP="00F21191">
      <w:pPr>
        <w:pStyle w:val="Akapitzlist"/>
        <w:numPr>
          <w:ilvl w:val="0"/>
          <w:numId w:val="6"/>
        </w:numPr>
        <w:spacing w:line="264" w:lineRule="auto"/>
        <w:ind w:left="1247" w:hanging="340"/>
        <w:contextualSpacing w:val="0"/>
        <w:jc w:val="both"/>
      </w:pPr>
      <w:r w:rsidRPr="00F22CB2">
        <w:t>adaptacją do zmian klimatu,</w:t>
      </w:r>
    </w:p>
    <w:p w14:paraId="5559046B" w14:textId="5E996857" w:rsidR="00530976" w:rsidRPr="00F22CB2" w:rsidRDefault="00911BD4" w:rsidP="00F21191">
      <w:pPr>
        <w:pStyle w:val="Akapitzlist"/>
        <w:numPr>
          <w:ilvl w:val="0"/>
          <w:numId w:val="6"/>
        </w:numPr>
        <w:spacing w:line="264" w:lineRule="auto"/>
        <w:ind w:left="1247" w:hanging="340"/>
        <w:contextualSpacing w:val="0"/>
        <w:jc w:val="both"/>
      </w:pPr>
      <w:r w:rsidRPr="00F22CB2">
        <w:t xml:space="preserve">gospodarką o obiegu zamkniętym, w </w:t>
      </w:r>
      <w:proofErr w:type="spellStart"/>
      <w:r w:rsidRPr="00F22CB2">
        <w:t>szczeg</w:t>
      </w:r>
      <w:proofErr w:type="spellEnd"/>
      <w:r w:rsidRPr="00F22CB2">
        <w:rPr>
          <w:lang w:val="es-ES_tradnl"/>
        </w:rPr>
        <w:t>ó</w:t>
      </w:r>
      <w:proofErr w:type="spellStart"/>
      <w:r w:rsidRPr="00F22CB2">
        <w:t>lności</w:t>
      </w:r>
      <w:proofErr w:type="spellEnd"/>
      <w:r w:rsidRPr="00F22CB2">
        <w:t xml:space="preserve"> systemy </w:t>
      </w:r>
      <w:proofErr w:type="spellStart"/>
      <w:r w:rsidRPr="00F22CB2">
        <w:t>zbi</w:t>
      </w:r>
      <w:proofErr w:type="spellEnd"/>
      <w:r w:rsidRPr="00F22CB2">
        <w:rPr>
          <w:lang w:val="es-ES_tradnl"/>
        </w:rPr>
        <w:t>ó</w:t>
      </w:r>
      <w:proofErr w:type="spellStart"/>
      <w:r w:rsidRPr="00F22CB2">
        <w:t>rki</w:t>
      </w:r>
      <w:proofErr w:type="spellEnd"/>
      <w:r w:rsidRPr="00F22CB2">
        <w:t xml:space="preserve"> odpad</w:t>
      </w:r>
      <w:r w:rsidRPr="00F22CB2">
        <w:rPr>
          <w:lang w:val="es-ES_tradnl"/>
        </w:rPr>
        <w:t>ó</w:t>
      </w:r>
      <w:r w:rsidRPr="00F22CB2">
        <w:t>w komunalnych,</w:t>
      </w:r>
    </w:p>
    <w:p w14:paraId="530B6C97" w14:textId="77777777" w:rsidR="00530976" w:rsidRPr="00F22CB2" w:rsidRDefault="00530976" w:rsidP="00F21191">
      <w:pPr>
        <w:pStyle w:val="Akapitzlist"/>
        <w:numPr>
          <w:ilvl w:val="0"/>
          <w:numId w:val="6"/>
        </w:numPr>
        <w:spacing w:line="264" w:lineRule="auto"/>
        <w:ind w:left="1247" w:hanging="340"/>
        <w:contextualSpacing w:val="0"/>
        <w:jc w:val="both"/>
      </w:pPr>
      <w:r w:rsidRPr="00F22CB2">
        <w:t>ochroną przyrody, w szczególności ochroną:</w:t>
      </w:r>
    </w:p>
    <w:p w14:paraId="7851B006" w14:textId="77777777" w:rsidR="00530976" w:rsidRPr="00F22CB2" w:rsidRDefault="00530976" w:rsidP="00F21191">
      <w:pPr>
        <w:pStyle w:val="Akapitzlist"/>
        <w:numPr>
          <w:ilvl w:val="0"/>
          <w:numId w:val="7"/>
        </w:numPr>
        <w:spacing w:line="264" w:lineRule="auto"/>
        <w:ind w:left="1587" w:hanging="340"/>
        <w:contextualSpacing w:val="0"/>
        <w:jc w:val="both"/>
      </w:pPr>
      <w:r w:rsidRPr="00F22CB2">
        <w:t>dziko występujących roślin, zwierząt i grzybów oraz różnorodności biologicznej,</w:t>
      </w:r>
    </w:p>
    <w:p w14:paraId="70DAC7D8" w14:textId="3081455F" w:rsidR="00530976" w:rsidRPr="00F22CB2" w:rsidRDefault="00530976" w:rsidP="00F21191">
      <w:pPr>
        <w:pStyle w:val="Akapitzlist"/>
        <w:numPr>
          <w:ilvl w:val="0"/>
          <w:numId w:val="7"/>
        </w:numPr>
        <w:spacing w:line="264" w:lineRule="auto"/>
        <w:ind w:left="1587" w:hanging="340"/>
        <w:contextualSpacing w:val="0"/>
        <w:jc w:val="both"/>
      </w:pPr>
      <w:r w:rsidRPr="00F22CB2">
        <w:t>siedlisk przyrodniczych,</w:t>
      </w:r>
    </w:p>
    <w:p w14:paraId="14319871" w14:textId="47430454" w:rsidR="00530976" w:rsidRPr="00F22CB2" w:rsidRDefault="00530976" w:rsidP="00F21191">
      <w:pPr>
        <w:pStyle w:val="Akapitzlist"/>
        <w:numPr>
          <w:ilvl w:val="0"/>
          <w:numId w:val="7"/>
        </w:numPr>
        <w:spacing w:line="264" w:lineRule="auto"/>
        <w:ind w:left="1587" w:hanging="340"/>
        <w:contextualSpacing w:val="0"/>
        <w:jc w:val="both"/>
      </w:pPr>
      <w:r w:rsidRPr="00F22CB2">
        <w:t>siedlisk zagrożonych wyginięciem, rzadkich i chronionych gatunków roślin, zwierząt i</w:t>
      </w:r>
      <w:r w:rsidR="00CB1368">
        <w:t xml:space="preserve"> </w:t>
      </w:r>
      <w:r w:rsidRPr="00F22CB2">
        <w:t>grzybów,</w:t>
      </w:r>
    </w:p>
    <w:p w14:paraId="4DB1DAFA" w14:textId="77777777" w:rsidR="00530976" w:rsidRPr="00F22CB2" w:rsidRDefault="00530976" w:rsidP="00F21191">
      <w:pPr>
        <w:pStyle w:val="Akapitzlist"/>
        <w:numPr>
          <w:ilvl w:val="0"/>
          <w:numId w:val="7"/>
        </w:numPr>
        <w:spacing w:line="264" w:lineRule="auto"/>
        <w:ind w:left="1587" w:hanging="340"/>
        <w:contextualSpacing w:val="0"/>
        <w:jc w:val="both"/>
      </w:pPr>
      <w:r w:rsidRPr="00F22CB2">
        <w:t>zieleni w miastach i wsiach,</w:t>
      </w:r>
    </w:p>
    <w:p w14:paraId="3B2A7DF1" w14:textId="77777777" w:rsidR="00530976" w:rsidRPr="00F22CB2" w:rsidRDefault="00530976" w:rsidP="00F21191">
      <w:pPr>
        <w:pStyle w:val="Akapitzlist"/>
        <w:numPr>
          <w:ilvl w:val="0"/>
          <w:numId w:val="7"/>
        </w:numPr>
        <w:spacing w:line="264" w:lineRule="auto"/>
        <w:ind w:left="1587" w:hanging="340"/>
        <w:contextualSpacing w:val="0"/>
        <w:jc w:val="both"/>
      </w:pPr>
      <w:proofErr w:type="spellStart"/>
      <w:r w:rsidRPr="00F22CB2">
        <w:t>zadrzewień</w:t>
      </w:r>
      <w:proofErr w:type="spellEnd"/>
      <w:r w:rsidRPr="00F22CB2">
        <w:t>,</w:t>
      </w:r>
    </w:p>
    <w:p w14:paraId="682E4736" w14:textId="77777777" w:rsidR="00530976" w:rsidRPr="00F22CB2" w:rsidRDefault="00530976" w:rsidP="00F21191">
      <w:pPr>
        <w:pStyle w:val="Akapitzlist"/>
        <w:numPr>
          <w:ilvl w:val="0"/>
          <w:numId w:val="7"/>
        </w:numPr>
        <w:spacing w:line="264" w:lineRule="auto"/>
        <w:ind w:left="1587" w:hanging="340"/>
        <w:contextualSpacing w:val="0"/>
        <w:jc w:val="both"/>
      </w:pPr>
      <w:r w:rsidRPr="00F22CB2">
        <w:t>krajobrazu.</w:t>
      </w:r>
    </w:p>
    <w:p w14:paraId="526ED974" w14:textId="77777777" w:rsidR="00530976" w:rsidRPr="00F22CB2" w:rsidRDefault="00530976" w:rsidP="00F21191">
      <w:pPr>
        <w:pStyle w:val="Akapitzlist"/>
        <w:numPr>
          <w:ilvl w:val="0"/>
          <w:numId w:val="6"/>
        </w:numPr>
        <w:spacing w:line="264" w:lineRule="auto"/>
        <w:ind w:left="1247" w:hanging="340"/>
        <w:contextualSpacing w:val="0"/>
        <w:jc w:val="both"/>
      </w:pPr>
      <w:r w:rsidRPr="00F22CB2">
        <w:t>ochroną wód.</w:t>
      </w:r>
    </w:p>
    <w:p w14:paraId="0DA8A720" w14:textId="0924E1F5" w:rsidR="00911F43" w:rsidRPr="00F22CB2" w:rsidRDefault="00530976" w:rsidP="00F21191">
      <w:pPr>
        <w:spacing w:line="264" w:lineRule="auto"/>
        <w:ind w:left="907"/>
        <w:jc w:val="both"/>
      </w:pPr>
      <w:r w:rsidRPr="00F22CB2">
        <w:lastRenderedPageBreak/>
        <w:t>Wymienione tematy są równoważne i będą preferowane przy konkursowej ocenie merytorycznej. Inne tematy z zakresu edukacji ekologicznej nie dyskwalifikują wniosku o dofinansowanie.</w:t>
      </w:r>
    </w:p>
    <w:p w14:paraId="7F8818EC" w14:textId="2A5B967A" w:rsidR="006820F8" w:rsidRPr="00F22CB2" w:rsidRDefault="006820F8" w:rsidP="00F21191">
      <w:pPr>
        <w:pStyle w:val="Akapitzlist"/>
        <w:numPr>
          <w:ilvl w:val="0"/>
          <w:numId w:val="31"/>
        </w:numPr>
        <w:spacing w:before="160" w:line="264" w:lineRule="auto"/>
        <w:ind w:left="511" w:hanging="57"/>
        <w:contextualSpacing w:val="0"/>
        <w:jc w:val="both"/>
        <w:rPr>
          <w:b/>
          <w:bCs/>
          <w:sz w:val="26"/>
          <w:szCs w:val="26"/>
        </w:rPr>
      </w:pPr>
      <w:r w:rsidRPr="00F22CB2">
        <w:rPr>
          <w:b/>
          <w:bCs/>
          <w:sz w:val="26"/>
          <w:szCs w:val="26"/>
        </w:rPr>
        <w:t>Warunki dofinansowania w postaci dotacji.</w:t>
      </w:r>
    </w:p>
    <w:p w14:paraId="233115CA" w14:textId="4EBEE157" w:rsidR="006820F8" w:rsidRPr="00F22CB2" w:rsidRDefault="006820F8" w:rsidP="00F21191">
      <w:pPr>
        <w:pStyle w:val="Akapitzlist"/>
        <w:numPr>
          <w:ilvl w:val="0"/>
          <w:numId w:val="8"/>
        </w:numPr>
        <w:spacing w:line="264" w:lineRule="auto"/>
        <w:ind w:left="907" w:hanging="397"/>
        <w:contextualSpacing w:val="0"/>
        <w:jc w:val="both"/>
      </w:pPr>
      <w:r w:rsidRPr="00F22CB2">
        <w:t>Organizacja i prowadzenie zajęć przez regionalne ośrodki edukacji ekologicznej dla minimum 2000 uczestników rocznie:</w:t>
      </w:r>
    </w:p>
    <w:p w14:paraId="2D1DAA32" w14:textId="2A46E38F" w:rsidR="006820F8" w:rsidRPr="00F22CB2" w:rsidRDefault="006820F8" w:rsidP="00F21191">
      <w:pPr>
        <w:pStyle w:val="Akapitzlist"/>
        <w:numPr>
          <w:ilvl w:val="0"/>
          <w:numId w:val="9"/>
        </w:numPr>
        <w:spacing w:line="264" w:lineRule="auto"/>
        <w:ind w:left="1247" w:hanging="340"/>
        <w:contextualSpacing w:val="0"/>
        <w:jc w:val="both"/>
      </w:pPr>
      <w:r w:rsidRPr="00F22CB2">
        <w:t xml:space="preserve">dofinansowanie udzielane jest w formie dotacji do 100% kosztów kwalifikowanych, z obowiązkiem wykonania przedsięwzięcia do 30 </w:t>
      </w:r>
      <w:r w:rsidR="006202AC" w:rsidRPr="00F22CB2">
        <w:t>listopada 2022</w:t>
      </w:r>
      <w:r w:rsidRPr="00F22CB2">
        <w:t xml:space="preserve"> roku,</w:t>
      </w:r>
    </w:p>
    <w:p w14:paraId="66170266" w14:textId="29544A1B" w:rsidR="006820F8" w:rsidRPr="00F22CB2" w:rsidRDefault="006820F8" w:rsidP="00F21191">
      <w:pPr>
        <w:pStyle w:val="Akapitzlist"/>
        <w:numPr>
          <w:ilvl w:val="0"/>
          <w:numId w:val="9"/>
        </w:numPr>
        <w:spacing w:line="264" w:lineRule="auto"/>
        <w:ind w:left="1247" w:hanging="340"/>
        <w:contextualSpacing w:val="0"/>
        <w:jc w:val="both"/>
      </w:pPr>
      <w:r w:rsidRPr="00F22CB2">
        <w:t>alokacja środków –</w:t>
      </w:r>
      <w:r w:rsidR="004533E8" w:rsidRPr="00F22CB2">
        <w:t xml:space="preserve"> </w:t>
      </w:r>
      <w:r w:rsidR="00B818FF">
        <w:t>965</w:t>
      </w:r>
      <w:r w:rsidR="004533E8" w:rsidRPr="00F22CB2">
        <w:t xml:space="preserve"> 000,00 </w:t>
      </w:r>
      <w:r w:rsidRPr="00F22CB2">
        <w:t>zł, maksymalny poziom dofinansowania dla jednego Beneficjenta – 100 000,00 zł, przy czym jeden Beneficjent może uzyskać dofinansowanie na nie więcej niż dwa wnioski.</w:t>
      </w:r>
    </w:p>
    <w:p w14:paraId="020AD39D" w14:textId="25E8CD72" w:rsidR="00561D1F" w:rsidRPr="00F22CB2" w:rsidRDefault="00561D1F" w:rsidP="00F21191">
      <w:pPr>
        <w:pStyle w:val="Akapitzlist"/>
        <w:numPr>
          <w:ilvl w:val="0"/>
          <w:numId w:val="9"/>
        </w:numPr>
        <w:spacing w:line="264" w:lineRule="auto"/>
        <w:ind w:left="1247" w:hanging="340"/>
        <w:contextualSpacing w:val="0"/>
        <w:jc w:val="both"/>
      </w:pPr>
      <w:r w:rsidRPr="00F22CB2">
        <w:t>w ramach d</w:t>
      </w:r>
      <w:r w:rsidR="00827532" w:rsidRPr="00F22CB2">
        <w:t>ofinansowani</w:t>
      </w:r>
      <w:r w:rsidR="00662351" w:rsidRPr="00F22CB2">
        <w:t>a</w:t>
      </w:r>
      <w:r w:rsidR="00827532" w:rsidRPr="00F22CB2">
        <w:t xml:space="preserve"> prowadzenia zajęć</w:t>
      </w:r>
      <w:r w:rsidR="002F4E9C" w:rsidRPr="00F22CB2">
        <w:t>, o którym</w:t>
      </w:r>
      <w:r w:rsidRPr="00F22CB2">
        <w:t xml:space="preserve"> </w:t>
      </w:r>
      <w:r w:rsidR="00827532" w:rsidRPr="00F22CB2">
        <w:t xml:space="preserve">mowa w </w:t>
      </w:r>
      <w:r w:rsidR="005C6F58" w:rsidRPr="00F22CB2">
        <w:t>p</w:t>
      </w:r>
      <w:r w:rsidRPr="00F22CB2">
        <w:t xml:space="preserve">kt </w:t>
      </w:r>
      <w:r w:rsidR="00662351" w:rsidRPr="00F22CB2">
        <w:t>II.</w:t>
      </w:r>
      <w:r w:rsidR="00303573" w:rsidRPr="00F22CB2">
        <w:t>1.1</w:t>
      </w:r>
      <w:r w:rsidRPr="00F22CB2">
        <w:t xml:space="preserve"> dopuszcza się </w:t>
      </w:r>
      <w:r w:rsidR="005C6F58" w:rsidRPr="00F22CB2">
        <w:t>utworzenie</w:t>
      </w:r>
      <w:r w:rsidRPr="00F22CB2">
        <w:t xml:space="preserve"> wirtualnej ścieżki edukacyjnej</w:t>
      </w:r>
      <w:r w:rsidR="00E22584" w:rsidRPr="00F22CB2">
        <w:t>, na warunkach określo</w:t>
      </w:r>
      <w:r w:rsidR="006D42ED" w:rsidRPr="00F22CB2">
        <w:t xml:space="preserve">nych </w:t>
      </w:r>
      <w:r w:rsidR="00D650FD" w:rsidRPr="00F22CB2">
        <w:t>w z</w:t>
      </w:r>
      <w:r w:rsidR="00E01382" w:rsidRPr="00F22CB2">
        <w:t>ałączniku nr 1</w:t>
      </w:r>
      <w:r w:rsidR="00BA479F" w:rsidRPr="00F22CB2">
        <w:t>, pn. „Specyfikacja istotnych warunków realizacji przedsięwzięć”</w:t>
      </w:r>
      <w:r w:rsidR="005C6F58" w:rsidRPr="00F22CB2">
        <w:t>. M</w:t>
      </w:r>
      <w:r w:rsidRPr="00F22CB2">
        <w:t xml:space="preserve">aksymalna kwota dofinansowania </w:t>
      </w:r>
      <w:r w:rsidR="00DE7C31" w:rsidRPr="00F22CB2">
        <w:t xml:space="preserve">utworzenia </w:t>
      </w:r>
      <w:r w:rsidR="00827532" w:rsidRPr="00F22CB2">
        <w:t xml:space="preserve">wirtualnej ścieżki ekologicznej </w:t>
      </w:r>
      <w:r w:rsidRPr="00F22CB2">
        <w:t>może wynieść do</w:t>
      </w:r>
      <w:r w:rsidR="00CB1368">
        <w:t> </w:t>
      </w:r>
      <w:r w:rsidRPr="00F22CB2">
        <w:t xml:space="preserve">50% wnioskowanego dofinansowania. </w:t>
      </w:r>
    </w:p>
    <w:p w14:paraId="1BC3F2C6" w14:textId="2C26E0A5" w:rsidR="006820F8" w:rsidRPr="00F22CB2" w:rsidRDefault="006820F8" w:rsidP="00F21191">
      <w:pPr>
        <w:pStyle w:val="Akapitzlist"/>
        <w:numPr>
          <w:ilvl w:val="0"/>
          <w:numId w:val="8"/>
        </w:numPr>
        <w:spacing w:line="264" w:lineRule="auto"/>
        <w:ind w:left="907" w:hanging="397"/>
        <w:contextualSpacing w:val="0"/>
        <w:jc w:val="both"/>
      </w:pPr>
      <w:r w:rsidRPr="00F22CB2">
        <w:t>Organizacja i prowadzenie zajęć w formie „zielonych szkół”, głównie w postaci zajęć terenowych:</w:t>
      </w:r>
    </w:p>
    <w:p w14:paraId="4745691A" w14:textId="218A8E83" w:rsidR="006820F8" w:rsidRPr="00F22CB2" w:rsidRDefault="006820F8" w:rsidP="00F21191">
      <w:pPr>
        <w:pStyle w:val="Akapitzlist"/>
        <w:numPr>
          <w:ilvl w:val="0"/>
          <w:numId w:val="10"/>
        </w:numPr>
        <w:spacing w:line="264" w:lineRule="auto"/>
        <w:ind w:left="1247" w:hanging="340"/>
        <w:contextualSpacing w:val="0"/>
        <w:jc w:val="both"/>
      </w:pPr>
      <w:r w:rsidRPr="00F22CB2">
        <w:t xml:space="preserve">dofinansowanie udzielane jest w formie dotacji do 100% kosztów kwalifikowanych, z obowiązkiem wykonania przedsięwzięcia do 30 </w:t>
      </w:r>
      <w:r w:rsidR="008074D8" w:rsidRPr="00F22CB2">
        <w:t>listopada 2022</w:t>
      </w:r>
      <w:r w:rsidRPr="00F22CB2">
        <w:t xml:space="preserve"> roku,</w:t>
      </w:r>
    </w:p>
    <w:p w14:paraId="4CDDD5BF" w14:textId="2055750A" w:rsidR="006820F8" w:rsidRPr="00F22CB2" w:rsidRDefault="006820F8" w:rsidP="00F21191">
      <w:pPr>
        <w:pStyle w:val="Akapitzlist"/>
        <w:numPr>
          <w:ilvl w:val="0"/>
          <w:numId w:val="10"/>
        </w:numPr>
        <w:spacing w:line="264" w:lineRule="auto"/>
        <w:ind w:left="1247" w:hanging="340"/>
        <w:contextualSpacing w:val="0"/>
        <w:jc w:val="both"/>
      </w:pPr>
      <w:r w:rsidRPr="00F22CB2">
        <w:t xml:space="preserve">alokacja środków – </w:t>
      </w:r>
      <w:r w:rsidR="003F0A6D">
        <w:t>235</w:t>
      </w:r>
      <w:r w:rsidRPr="00F22CB2">
        <w:t> 000,00 zł, maksymalny poziom dofinansowania dla jednego Beneficjenta 200 000,00 zł.</w:t>
      </w:r>
    </w:p>
    <w:p w14:paraId="755DEF47" w14:textId="56AD8703" w:rsidR="006820F8" w:rsidRPr="00F22CB2" w:rsidRDefault="00662351" w:rsidP="00F21191">
      <w:pPr>
        <w:pStyle w:val="Akapitzlist"/>
        <w:numPr>
          <w:ilvl w:val="0"/>
          <w:numId w:val="8"/>
        </w:numPr>
        <w:spacing w:line="264" w:lineRule="auto"/>
        <w:ind w:left="907" w:hanging="397"/>
        <w:contextualSpacing w:val="0"/>
        <w:jc w:val="both"/>
      </w:pPr>
      <w:r w:rsidRPr="00F22CB2">
        <w:t>Organizacja i prowadzenie zajęć przez innych Beneficjentów niż regionalne ośrodki edukacji ekologicznej</w:t>
      </w:r>
      <w:r w:rsidR="006820F8" w:rsidRPr="00F22CB2">
        <w:t>:</w:t>
      </w:r>
    </w:p>
    <w:p w14:paraId="2FB17067" w14:textId="463274B1" w:rsidR="006820F8" w:rsidRPr="00F22CB2" w:rsidRDefault="006820F8" w:rsidP="00F21191">
      <w:pPr>
        <w:pStyle w:val="Akapitzlist"/>
        <w:numPr>
          <w:ilvl w:val="0"/>
          <w:numId w:val="11"/>
        </w:numPr>
        <w:spacing w:line="264" w:lineRule="auto"/>
        <w:ind w:left="1247" w:hanging="340"/>
        <w:contextualSpacing w:val="0"/>
        <w:jc w:val="both"/>
      </w:pPr>
      <w:r w:rsidRPr="00F22CB2">
        <w:t xml:space="preserve">dofinansowanie udzielane jest w formie dotacji do 100% kosztów kwalifikowanych, z obowiązkiem wykonania przedsięwzięcia do 30 </w:t>
      </w:r>
      <w:r w:rsidR="008074D8" w:rsidRPr="00F22CB2">
        <w:t>listopada 2022</w:t>
      </w:r>
      <w:r w:rsidRPr="00F22CB2">
        <w:t xml:space="preserve"> roku,</w:t>
      </w:r>
    </w:p>
    <w:p w14:paraId="4531F1C4" w14:textId="32414C2E" w:rsidR="006820F8" w:rsidRPr="00F22CB2" w:rsidRDefault="006820F8" w:rsidP="00F21191">
      <w:pPr>
        <w:pStyle w:val="Akapitzlist"/>
        <w:numPr>
          <w:ilvl w:val="0"/>
          <w:numId w:val="11"/>
        </w:numPr>
        <w:spacing w:line="264" w:lineRule="auto"/>
        <w:ind w:left="1247" w:hanging="340"/>
        <w:contextualSpacing w:val="0"/>
        <w:jc w:val="both"/>
      </w:pPr>
      <w:r w:rsidRPr="00F22CB2">
        <w:t xml:space="preserve">alokacja środków – </w:t>
      </w:r>
      <w:r w:rsidR="00B4748C" w:rsidRPr="00F22CB2">
        <w:t>450 0</w:t>
      </w:r>
      <w:r w:rsidRPr="00F22CB2">
        <w:t>00,00 zł, maksymalny poziom dofinansowania dla jednego Beneficjenta – 20</w:t>
      </w:r>
      <w:r w:rsidR="00CA07BB">
        <w:t> </w:t>
      </w:r>
      <w:r w:rsidRPr="00F22CB2">
        <w:t>000,00 zł.</w:t>
      </w:r>
    </w:p>
    <w:p w14:paraId="2814B795" w14:textId="77777777" w:rsidR="006820F8" w:rsidRPr="00F22CB2" w:rsidRDefault="006820F8" w:rsidP="00F21191">
      <w:pPr>
        <w:pStyle w:val="Akapitzlist"/>
        <w:numPr>
          <w:ilvl w:val="0"/>
          <w:numId w:val="8"/>
        </w:numPr>
        <w:spacing w:line="264" w:lineRule="auto"/>
        <w:ind w:left="907" w:hanging="397"/>
        <w:contextualSpacing w:val="0"/>
        <w:jc w:val="both"/>
      </w:pPr>
      <w:r w:rsidRPr="00F22CB2">
        <w:t>Dofinansowanie zakupu nagród w konkursach ekologicznych:</w:t>
      </w:r>
    </w:p>
    <w:p w14:paraId="3DD39EA1" w14:textId="60E73990" w:rsidR="006820F8" w:rsidRPr="00F22CB2" w:rsidRDefault="006820F8" w:rsidP="00F21191">
      <w:pPr>
        <w:pStyle w:val="Akapitzlist"/>
        <w:numPr>
          <w:ilvl w:val="0"/>
          <w:numId w:val="12"/>
        </w:numPr>
        <w:spacing w:line="264" w:lineRule="auto"/>
        <w:ind w:left="1247" w:hanging="340"/>
        <w:contextualSpacing w:val="0"/>
        <w:jc w:val="both"/>
      </w:pPr>
      <w:r w:rsidRPr="00F22CB2">
        <w:t>dofinansowanie udzielane jest w formie dotacji do 100% kosztów kwalifikowanych, z obowiązkiem wykonania pr</w:t>
      </w:r>
      <w:r w:rsidR="006940CE" w:rsidRPr="00F22CB2">
        <w:t>zedsięwzięcia do 10 grudnia 2022</w:t>
      </w:r>
      <w:r w:rsidRPr="00F22CB2">
        <w:t xml:space="preserve"> roku,</w:t>
      </w:r>
    </w:p>
    <w:p w14:paraId="7A79559C" w14:textId="77777777" w:rsidR="006820F8" w:rsidRPr="00F22CB2" w:rsidRDefault="006820F8" w:rsidP="00F21191">
      <w:pPr>
        <w:pStyle w:val="Akapitzlist"/>
        <w:numPr>
          <w:ilvl w:val="0"/>
          <w:numId w:val="12"/>
        </w:numPr>
        <w:spacing w:line="264" w:lineRule="auto"/>
        <w:ind w:left="1247" w:hanging="340"/>
        <w:contextualSpacing w:val="0"/>
        <w:jc w:val="both"/>
      </w:pPr>
      <w:r w:rsidRPr="00F22CB2">
        <w:t>alokacja środków – 150 000,00 zł, maksymalny poziom dofinansowania dla jednego Beneficjenta – 3 000,00 zł, przy czym jeden Beneficjent może uzyskać dofinansowanie na nie więcej niż trzy wnioski,</w:t>
      </w:r>
    </w:p>
    <w:p w14:paraId="0FF434F1" w14:textId="1294B7AC" w:rsidR="0067410F" w:rsidRPr="00F22CB2" w:rsidRDefault="006820F8" w:rsidP="000F599F">
      <w:pPr>
        <w:pStyle w:val="Akapitzlist"/>
        <w:numPr>
          <w:ilvl w:val="0"/>
          <w:numId w:val="12"/>
        </w:numPr>
        <w:spacing w:line="264" w:lineRule="auto"/>
        <w:ind w:left="1247" w:hanging="340"/>
        <w:contextualSpacing w:val="0"/>
        <w:jc w:val="both"/>
      </w:pPr>
      <w:r w:rsidRPr="00F22CB2">
        <w:t>wniosek o dofinansowanie przedsięwzięcia stanowi jednocześnie oświadczenie woli Wnioskodawcy o zawarciu umowy o dofinansowanie w formie dotacji</w:t>
      </w:r>
      <w:r w:rsidR="0067410F" w:rsidRPr="00F22CB2">
        <w:t xml:space="preserve"> na warunkach określonych w Programie i Regulaminie</w:t>
      </w:r>
      <w:r w:rsidRPr="00F22CB2">
        <w:t>. Zawarcie umowy dotacji nast</w:t>
      </w:r>
      <w:r w:rsidR="00A032C9" w:rsidRPr="00F22CB2">
        <w:t xml:space="preserve">ępuje poprzez </w:t>
      </w:r>
      <w:r w:rsidR="008B7AA0" w:rsidRPr="00F22CB2">
        <w:t>złożenie</w:t>
      </w:r>
      <w:r w:rsidRPr="00F22CB2">
        <w:t xml:space="preserve"> oświadczenia przez Wojewódzki Fundusz o udzieleniu dofinansowania z</w:t>
      </w:r>
      <w:r w:rsidR="000F599F">
        <w:t> </w:t>
      </w:r>
      <w:r w:rsidRPr="00F22CB2">
        <w:t>podaniem</w:t>
      </w:r>
      <w:r w:rsidR="00BA3C12" w:rsidRPr="00F22CB2">
        <w:t xml:space="preserve"> m.in.</w:t>
      </w:r>
      <w:r w:rsidRPr="00F22CB2">
        <w:t xml:space="preserve"> nazwy przedsięwzięcia, sygnatury wniosku w systemie informacyjnym F</w:t>
      </w:r>
      <w:r w:rsidR="009C3A1B" w:rsidRPr="00F22CB2">
        <w:t>unduszu i kwoty dofinansowania.</w:t>
      </w:r>
    </w:p>
    <w:p w14:paraId="04960C8A" w14:textId="77777777" w:rsidR="006820F8" w:rsidRPr="00F22CB2" w:rsidRDefault="006820F8" w:rsidP="00F21191">
      <w:pPr>
        <w:pStyle w:val="Akapitzlist"/>
        <w:numPr>
          <w:ilvl w:val="0"/>
          <w:numId w:val="8"/>
        </w:numPr>
        <w:spacing w:line="264" w:lineRule="auto"/>
        <w:ind w:left="907" w:hanging="397"/>
        <w:contextualSpacing w:val="0"/>
        <w:jc w:val="both"/>
      </w:pPr>
      <w:r w:rsidRPr="00F22CB2">
        <w:t>Z dofinansowania w postaci dotacji wyłącza się:</w:t>
      </w:r>
    </w:p>
    <w:p w14:paraId="0B6BD01F" w14:textId="77777777" w:rsidR="006820F8" w:rsidRPr="00F22CB2" w:rsidRDefault="006820F8" w:rsidP="000F599F">
      <w:pPr>
        <w:pStyle w:val="Akapitzlist"/>
        <w:numPr>
          <w:ilvl w:val="0"/>
          <w:numId w:val="13"/>
        </w:numPr>
        <w:spacing w:line="264" w:lineRule="auto"/>
        <w:ind w:left="1247" w:hanging="340"/>
        <w:contextualSpacing w:val="0"/>
        <w:jc w:val="both"/>
      </w:pPr>
      <w:r w:rsidRPr="00F22CB2">
        <w:t>koszty organizacji pracy w formie wolontariatu,</w:t>
      </w:r>
    </w:p>
    <w:p w14:paraId="421BDB67" w14:textId="77777777" w:rsidR="006820F8" w:rsidRPr="00F22CB2" w:rsidRDefault="006820F8" w:rsidP="000F599F">
      <w:pPr>
        <w:pStyle w:val="Akapitzlist"/>
        <w:numPr>
          <w:ilvl w:val="0"/>
          <w:numId w:val="13"/>
        </w:numPr>
        <w:spacing w:line="264" w:lineRule="auto"/>
        <w:ind w:left="1247" w:hanging="340"/>
        <w:contextualSpacing w:val="0"/>
        <w:jc w:val="both"/>
      </w:pPr>
      <w:r w:rsidRPr="00F22CB2">
        <w:t>koszty sporządzenia wniosku o dofinansowanie, w tym załączników,</w:t>
      </w:r>
    </w:p>
    <w:p w14:paraId="17F2AE88" w14:textId="5DB1E103" w:rsidR="00A032C9" w:rsidRPr="00F22CB2" w:rsidRDefault="006820F8" w:rsidP="000F599F">
      <w:pPr>
        <w:pStyle w:val="Akapitzlist"/>
        <w:numPr>
          <w:ilvl w:val="0"/>
          <w:numId w:val="13"/>
        </w:numPr>
        <w:spacing w:line="264" w:lineRule="auto"/>
        <w:ind w:left="1247" w:hanging="340"/>
        <w:contextualSpacing w:val="0"/>
        <w:jc w:val="both"/>
      </w:pPr>
      <w:r w:rsidRPr="00F22CB2">
        <w:t>wynagrodzenia i nagrody pieniężne dla osób nieprowadzących zajęć</w:t>
      </w:r>
      <w:r w:rsidR="00EC290F" w:rsidRPr="00F22CB2">
        <w:t>,</w:t>
      </w:r>
    </w:p>
    <w:p w14:paraId="019F31BC" w14:textId="77777777" w:rsidR="006820F8" w:rsidRPr="00F22CB2" w:rsidRDefault="006820F8" w:rsidP="000F599F">
      <w:pPr>
        <w:pStyle w:val="Akapitzlist"/>
        <w:numPr>
          <w:ilvl w:val="0"/>
          <w:numId w:val="13"/>
        </w:numPr>
        <w:spacing w:line="264" w:lineRule="auto"/>
        <w:ind w:left="1247" w:hanging="340"/>
        <w:contextualSpacing w:val="0"/>
        <w:jc w:val="both"/>
      </w:pPr>
      <w:r w:rsidRPr="00F22CB2">
        <w:t>obsługę księgową,</w:t>
      </w:r>
    </w:p>
    <w:p w14:paraId="5343AB33" w14:textId="73683630" w:rsidR="006820F8" w:rsidRPr="00F22CB2" w:rsidRDefault="006820F8" w:rsidP="000F599F">
      <w:pPr>
        <w:pStyle w:val="Akapitzlist"/>
        <w:numPr>
          <w:ilvl w:val="0"/>
          <w:numId w:val="13"/>
        </w:numPr>
        <w:spacing w:line="264" w:lineRule="auto"/>
        <w:ind w:left="1247" w:hanging="340"/>
        <w:contextualSpacing w:val="0"/>
        <w:jc w:val="both"/>
      </w:pPr>
      <w:r w:rsidRPr="00F22CB2">
        <w:lastRenderedPageBreak/>
        <w:t>koszty objęte darowiznami przekazywanymi Beneficjentowi z przeznaczeniem na</w:t>
      </w:r>
      <w:r w:rsidR="002A5FC5">
        <w:t> </w:t>
      </w:r>
      <w:r w:rsidRPr="00F22CB2">
        <w:t>realizację części przedsięwzięcia lub zadania objętego dofinansowaniem,</w:t>
      </w:r>
    </w:p>
    <w:p w14:paraId="660B9C51" w14:textId="77777777" w:rsidR="006820F8" w:rsidRPr="00F22CB2" w:rsidRDefault="006820F8" w:rsidP="000F599F">
      <w:pPr>
        <w:pStyle w:val="Akapitzlist"/>
        <w:numPr>
          <w:ilvl w:val="0"/>
          <w:numId w:val="13"/>
        </w:numPr>
        <w:spacing w:line="264" w:lineRule="auto"/>
        <w:ind w:left="1247" w:hanging="340"/>
        <w:contextualSpacing w:val="0"/>
        <w:jc w:val="both"/>
      </w:pPr>
      <w:r w:rsidRPr="00F22CB2">
        <w:t>ubezpieczenie mienia lub osób,</w:t>
      </w:r>
    </w:p>
    <w:p w14:paraId="49DEB2D0" w14:textId="5A2D04C0" w:rsidR="00A46513" w:rsidRPr="00F22CB2" w:rsidRDefault="00A46513" w:rsidP="000F599F">
      <w:pPr>
        <w:pStyle w:val="Akapitzlist"/>
        <w:numPr>
          <w:ilvl w:val="0"/>
          <w:numId w:val="13"/>
        </w:numPr>
        <w:spacing w:line="264" w:lineRule="auto"/>
        <w:ind w:left="1247" w:hanging="340"/>
        <w:contextualSpacing w:val="0"/>
        <w:jc w:val="both"/>
      </w:pPr>
      <w:r w:rsidRPr="00F22CB2">
        <w:t xml:space="preserve">wszelkie inne koszty organizacji i koordynacji przedsięwzięcia niewymienione </w:t>
      </w:r>
      <w:r w:rsidR="00895E87" w:rsidRPr="00F22CB2">
        <w:t>w</w:t>
      </w:r>
      <w:r w:rsidR="002A5FC5">
        <w:t> </w:t>
      </w:r>
      <w:r w:rsidR="00895E87" w:rsidRPr="00F22CB2">
        <w:t>podpunktach</w:t>
      </w:r>
      <w:r w:rsidR="00772DCF" w:rsidRPr="00F22CB2">
        <w:t xml:space="preserve"> </w:t>
      </w:r>
      <w:r w:rsidR="00895E87" w:rsidRPr="00F22CB2">
        <w:t>1-6.</w:t>
      </w:r>
    </w:p>
    <w:p w14:paraId="4121836C" w14:textId="69F8B087" w:rsidR="006820F8" w:rsidRPr="00F22CB2" w:rsidRDefault="0023512C" w:rsidP="002A5FC5">
      <w:pPr>
        <w:pStyle w:val="Akapitzlist"/>
        <w:numPr>
          <w:ilvl w:val="0"/>
          <w:numId w:val="15"/>
        </w:numPr>
        <w:spacing w:line="264" w:lineRule="auto"/>
        <w:ind w:left="907" w:hanging="397"/>
        <w:contextualSpacing w:val="0"/>
        <w:jc w:val="both"/>
      </w:pPr>
      <w:r w:rsidRPr="00F22CB2">
        <w:t>W przypadku</w:t>
      </w:r>
      <w:r w:rsidR="003E6E3A" w:rsidRPr="00F22CB2">
        <w:t xml:space="preserve"> </w:t>
      </w:r>
      <w:r w:rsidR="006820F8" w:rsidRPr="00F22CB2">
        <w:t xml:space="preserve">przedsięwzięć </w:t>
      </w:r>
      <w:r w:rsidR="003E6E3A" w:rsidRPr="00F22CB2">
        <w:t xml:space="preserve">polegających na prowadzeniu zajęć </w:t>
      </w:r>
      <w:r w:rsidR="004C1C81" w:rsidRPr="00F22CB2">
        <w:t>wymienionych w p</w:t>
      </w:r>
      <w:r w:rsidR="00BC26C7" w:rsidRPr="00F22CB2">
        <w:t>p</w:t>
      </w:r>
      <w:r w:rsidR="009D4C3F" w:rsidRPr="00F22CB2">
        <w:t>kt 1</w:t>
      </w:r>
      <w:r w:rsidR="002E7472" w:rsidRPr="00F22CB2">
        <w:t>-3</w:t>
      </w:r>
      <w:r w:rsidR="006820F8" w:rsidRPr="00F22CB2">
        <w:t xml:space="preserve"> </w:t>
      </w:r>
      <w:r w:rsidR="0040787F" w:rsidRPr="00F22CB2">
        <w:t xml:space="preserve">formą dofinansowania </w:t>
      </w:r>
      <w:r w:rsidR="006820F8" w:rsidRPr="00F22CB2">
        <w:t>będzie ryczałt w postaci refundacji kosztu jednostkow</w:t>
      </w:r>
      <w:r w:rsidR="002715ED" w:rsidRPr="00F22CB2">
        <w:t>ego na jednego uczestnika zajęć.</w:t>
      </w:r>
    </w:p>
    <w:p w14:paraId="62B0C24C" w14:textId="1A74FF47" w:rsidR="006820F8" w:rsidRPr="00F22CB2" w:rsidRDefault="006820F8" w:rsidP="002A5FC5">
      <w:pPr>
        <w:pStyle w:val="Akapitzlist"/>
        <w:numPr>
          <w:ilvl w:val="0"/>
          <w:numId w:val="31"/>
        </w:numPr>
        <w:spacing w:before="160" w:line="264" w:lineRule="auto"/>
        <w:ind w:left="511" w:hanging="57"/>
        <w:contextualSpacing w:val="0"/>
        <w:jc w:val="both"/>
        <w:rPr>
          <w:b/>
          <w:bCs/>
          <w:sz w:val="26"/>
          <w:szCs w:val="26"/>
        </w:rPr>
      </w:pPr>
      <w:r w:rsidRPr="00F22CB2">
        <w:rPr>
          <w:b/>
          <w:bCs/>
          <w:sz w:val="26"/>
          <w:szCs w:val="26"/>
        </w:rPr>
        <w:t xml:space="preserve">Warunki dofinansowania w </w:t>
      </w:r>
      <w:r w:rsidR="00456818" w:rsidRPr="00F22CB2">
        <w:rPr>
          <w:b/>
          <w:bCs/>
          <w:sz w:val="26"/>
          <w:szCs w:val="26"/>
        </w:rPr>
        <w:t xml:space="preserve">formie </w:t>
      </w:r>
      <w:r w:rsidRPr="00F22CB2">
        <w:rPr>
          <w:b/>
          <w:bCs/>
          <w:sz w:val="26"/>
          <w:szCs w:val="26"/>
        </w:rPr>
        <w:t>pożyczki.</w:t>
      </w:r>
    </w:p>
    <w:p w14:paraId="321ABBCC" w14:textId="0CC21BDA" w:rsidR="006820F8" w:rsidRPr="00F22CB2" w:rsidRDefault="006820F8" w:rsidP="002A5FC5">
      <w:pPr>
        <w:pStyle w:val="Akapitzlist"/>
        <w:numPr>
          <w:ilvl w:val="0"/>
          <w:numId w:val="14"/>
        </w:numPr>
        <w:spacing w:line="264" w:lineRule="auto"/>
        <w:ind w:left="907" w:hanging="397"/>
        <w:contextualSpacing w:val="0"/>
        <w:jc w:val="both"/>
      </w:pPr>
      <w:r w:rsidRPr="00F22CB2">
        <w:t>Wnioskodawca może ubiegać się o udzielenie pożyczki w ramach Programu</w:t>
      </w:r>
      <w:r w:rsidR="00456818" w:rsidRPr="00F22CB2">
        <w:t xml:space="preserve"> na warunkach określonych w pkt VI.4-8 Programu. </w:t>
      </w:r>
    </w:p>
    <w:p w14:paraId="777BBF36" w14:textId="49D3FD63" w:rsidR="006820F8" w:rsidRPr="00F22CB2" w:rsidRDefault="006820F8" w:rsidP="002A5FC5">
      <w:pPr>
        <w:pStyle w:val="Akapitzlist"/>
        <w:numPr>
          <w:ilvl w:val="0"/>
          <w:numId w:val="14"/>
        </w:numPr>
        <w:spacing w:line="264" w:lineRule="auto"/>
        <w:ind w:left="907" w:hanging="397"/>
        <w:contextualSpacing w:val="0"/>
        <w:jc w:val="both"/>
      </w:pPr>
      <w:r w:rsidRPr="00F22CB2">
        <w:t xml:space="preserve">Ocena wniosku o udzielenie pożyczki w zakresie sytuacji finansowej i jej zabezpieczenia </w:t>
      </w:r>
      <w:r w:rsidR="00D264CC" w:rsidRPr="00F22CB2">
        <w:t xml:space="preserve">przeprowadzana jest na zasadach </w:t>
      </w:r>
      <w:r w:rsidR="008D4444" w:rsidRPr="00F22CB2">
        <w:t>określonych w pkt V.</w:t>
      </w:r>
      <w:r w:rsidRPr="00F22CB2">
        <w:t>1 Program</w:t>
      </w:r>
      <w:r w:rsidR="007572FE" w:rsidRPr="00F22CB2">
        <w:t>u p</w:t>
      </w:r>
      <w:r w:rsidR="00F84422" w:rsidRPr="00F22CB2">
        <w:t>riorytetowego EKO-KLIMAT</w:t>
      </w:r>
      <w:r w:rsidRPr="00F22CB2">
        <w:t xml:space="preserve"> – woda, powietrze, ziemia oraz w pkt III </w:t>
      </w:r>
      <w:r w:rsidR="00750EED" w:rsidRPr="00F22CB2">
        <w:t>i pkt IV</w:t>
      </w:r>
      <w:r w:rsidR="000A17DB" w:rsidRPr="00F22CB2">
        <w:t>.</w:t>
      </w:r>
      <w:r w:rsidR="007572FE" w:rsidRPr="00F22CB2">
        <w:t>1 Regulaminu Programu p</w:t>
      </w:r>
      <w:r w:rsidRPr="00F22CB2">
        <w:t>riorytetowego EKO-KLIMAT– woda, powietrze, ziemia.</w:t>
      </w:r>
    </w:p>
    <w:p w14:paraId="41E9EAC3" w14:textId="3F96F89B" w:rsidR="006820F8" w:rsidRPr="00F22CB2" w:rsidRDefault="006820F8" w:rsidP="002A5FC5">
      <w:pPr>
        <w:pStyle w:val="Akapitzlist"/>
        <w:numPr>
          <w:ilvl w:val="0"/>
          <w:numId w:val="14"/>
        </w:numPr>
        <w:spacing w:line="264" w:lineRule="auto"/>
        <w:ind w:left="907" w:hanging="397"/>
        <w:contextualSpacing w:val="0"/>
        <w:jc w:val="both"/>
      </w:pPr>
      <w:r w:rsidRPr="00F22CB2">
        <w:t>W celu dokonania oceny</w:t>
      </w:r>
      <w:r w:rsidR="00D264CC" w:rsidRPr="00F22CB2">
        <w:t xml:space="preserve">, o której mowa w ppkt 2, </w:t>
      </w:r>
      <w:r w:rsidRPr="00F22CB2">
        <w:t>Wnioskodawca zobowiązany jest do</w:t>
      </w:r>
      <w:r w:rsidR="00CB1368">
        <w:t> </w:t>
      </w:r>
      <w:r w:rsidRPr="00F22CB2">
        <w:t>przedłożenia właściwych do</w:t>
      </w:r>
      <w:r w:rsidR="008303B5" w:rsidRPr="00F22CB2">
        <w:t>kumentów wymienionych w części G</w:t>
      </w:r>
      <w:r w:rsidRPr="00F22CB2">
        <w:t xml:space="preserve"> załącznika nr 1 oraz załączni</w:t>
      </w:r>
      <w:r w:rsidR="00C72AD5" w:rsidRPr="00F22CB2">
        <w:t>ku nr 2 do Regulaminu Programu p</w:t>
      </w:r>
      <w:r w:rsidRPr="00F22CB2">
        <w:t>riorytetowego EKO-KLIMAT – woda, powietrze, ziemia</w:t>
      </w:r>
      <w:r w:rsidR="00D264CC" w:rsidRPr="00F22CB2">
        <w:t xml:space="preserve">. </w:t>
      </w:r>
      <w:r w:rsidRPr="00F22CB2">
        <w:t>Dokumenty opublikowane są na stronie internetowej Wojewódzkiego Funduszu:</w:t>
      </w:r>
    </w:p>
    <w:p w14:paraId="7FE4D530" w14:textId="3D4313D5" w:rsidR="009856E6" w:rsidRPr="00F22CB2" w:rsidRDefault="00B83D9F" w:rsidP="002A5FC5">
      <w:pPr>
        <w:spacing w:line="264" w:lineRule="auto"/>
        <w:ind w:left="907"/>
        <w:jc w:val="both"/>
      </w:pPr>
      <w:hyperlink r:id="rId9" w:history="1">
        <w:r w:rsidR="00F84109" w:rsidRPr="00F22CB2">
          <w:rPr>
            <w:rStyle w:val="Hipercze"/>
          </w:rPr>
          <w:t>https://wfosigw.torun.pl/strona-412-eko_klimat_woda_powietrze_ziemia.html</w:t>
        </w:r>
      </w:hyperlink>
    </w:p>
    <w:p w14:paraId="2F565ED5" w14:textId="1353182C" w:rsidR="009856E6" w:rsidRPr="00F22CB2" w:rsidRDefault="009856E6" w:rsidP="00CB1368">
      <w:pPr>
        <w:pStyle w:val="Akapitzlist"/>
        <w:numPr>
          <w:ilvl w:val="0"/>
          <w:numId w:val="31"/>
        </w:numPr>
        <w:spacing w:before="160" w:line="264" w:lineRule="auto"/>
        <w:ind w:left="511" w:hanging="57"/>
        <w:contextualSpacing w:val="0"/>
        <w:jc w:val="both"/>
        <w:rPr>
          <w:b/>
          <w:bCs/>
          <w:sz w:val="26"/>
          <w:szCs w:val="26"/>
        </w:rPr>
      </w:pPr>
      <w:r w:rsidRPr="00F22CB2">
        <w:rPr>
          <w:b/>
          <w:bCs/>
          <w:sz w:val="26"/>
          <w:szCs w:val="26"/>
        </w:rPr>
        <w:t>Rozpatrywanie wniosków i udzielenie dofinansowania</w:t>
      </w:r>
      <w:r w:rsidR="00CB1368">
        <w:rPr>
          <w:b/>
          <w:bCs/>
          <w:sz w:val="26"/>
          <w:szCs w:val="26"/>
        </w:rPr>
        <w:t>.</w:t>
      </w:r>
    </w:p>
    <w:p w14:paraId="1F80DD35" w14:textId="77777777" w:rsidR="009856E6" w:rsidRPr="00F22CB2" w:rsidRDefault="009856E6" w:rsidP="002A5FC5">
      <w:pPr>
        <w:pStyle w:val="Akapitzlist"/>
        <w:numPr>
          <w:ilvl w:val="0"/>
          <w:numId w:val="4"/>
        </w:numPr>
        <w:tabs>
          <w:tab w:val="left" w:pos="284"/>
        </w:tabs>
        <w:spacing w:line="264" w:lineRule="auto"/>
        <w:ind w:left="850" w:hanging="340"/>
        <w:contextualSpacing w:val="0"/>
        <w:jc w:val="both"/>
      </w:pPr>
      <w:r w:rsidRPr="00F22CB2">
        <w:t>Kompletne wnioski o dofinansowanie przedsięwzięć polegających na organizowaniu i prowadzeniu zajęć, o których mowa w pkt II.1.1-3 rozpatrywane są w trybach konkursowych, po upływie terminu naboru wniosków.</w:t>
      </w:r>
    </w:p>
    <w:p w14:paraId="2DB30D33" w14:textId="02503172" w:rsidR="009856E6" w:rsidRPr="00F22CB2" w:rsidRDefault="009856E6" w:rsidP="002A5FC5">
      <w:pPr>
        <w:pStyle w:val="Akapitzlist"/>
        <w:numPr>
          <w:ilvl w:val="0"/>
          <w:numId w:val="4"/>
        </w:numPr>
        <w:tabs>
          <w:tab w:val="left" w:pos="284"/>
        </w:tabs>
        <w:spacing w:line="264" w:lineRule="auto"/>
        <w:ind w:left="850" w:hanging="340"/>
        <w:contextualSpacing w:val="0"/>
        <w:jc w:val="both"/>
      </w:pPr>
      <w:r w:rsidRPr="00F22CB2">
        <w:t>Kompletne wnioski o dofinansowanie zakupu nagród w konkursach ekologicznych, o</w:t>
      </w:r>
      <w:r w:rsidR="00CB1368">
        <w:t> </w:t>
      </w:r>
      <w:r w:rsidRPr="00F22CB2">
        <w:t>których mowa w pkt II.1.4 rozpatrywane są w kolejności wpływu wniosków lub do</w:t>
      </w:r>
      <w:r w:rsidR="00CB1368">
        <w:t> </w:t>
      </w:r>
      <w:r w:rsidRPr="00F22CB2">
        <w:t>wyczerpania alokacji środków przeznaczonych na zakup nagród na podstawie oceny merytorycznej.</w:t>
      </w:r>
    </w:p>
    <w:p w14:paraId="490E3A4A" w14:textId="77777777" w:rsidR="009856E6" w:rsidRPr="00F22CB2" w:rsidRDefault="009856E6" w:rsidP="002A5FC5">
      <w:pPr>
        <w:pStyle w:val="Akapitzlist"/>
        <w:numPr>
          <w:ilvl w:val="0"/>
          <w:numId w:val="4"/>
        </w:numPr>
        <w:tabs>
          <w:tab w:val="left" w:pos="284"/>
        </w:tabs>
        <w:spacing w:line="264" w:lineRule="auto"/>
        <w:ind w:left="850" w:hanging="340"/>
        <w:contextualSpacing w:val="0"/>
        <w:jc w:val="both"/>
      </w:pPr>
      <w:r w:rsidRPr="00F22CB2">
        <w:t>Wnioski o udzielenie pożyczek na organizowanie i prowadzenie zajęć edukacyjnych rozpatrywane są w kolejności składania wniosków, z preferowaniem przedsięwzięć objętych dofinansowaniem w ramach Programu w postaci dotacji.</w:t>
      </w:r>
    </w:p>
    <w:p w14:paraId="41DEFDC7" w14:textId="77777777" w:rsidR="009856E6" w:rsidRPr="00F22CB2" w:rsidRDefault="009856E6" w:rsidP="002A5FC5">
      <w:pPr>
        <w:pStyle w:val="Akapitzlist"/>
        <w:numPr>
          <w:ilvl w:val="0"/>
          <w:numId w:val="4"/>
        </w:numPr>
        <w:tabs>
          <w:tab w:val="left" w:pos="284"/>
        </w:tabs>
        <w:spacing w:line="264" w:lineRule="auto"/>
        <w:ind w:left="850" w:hanging="340"/>
        <w:contextualSpacing w:val="0"/>
        <w:jc w:val="both"/>
      </w:pPr>
      <w:r w:rsidRPr="00F22CB2">
        <w:t>Pozytywne rozpatrzenie wniosku możliwe jest w przypadku łącznego spełnienia wymagań Programu oraz niniejszego Regulaminu.</w:t>
      </w:r>
    </w:p>
    <w:p w14:paraId="22BA8D6B" w14:textId="77777777" w:rsidR="009856E6" w:rsidRPr="00F22CB2" w:rsidRDefault="009856E6" w:rsidP="002A5FC5">
      <w:pPr>
        <w:pStyle w:val="Akapitzlist"/>
        <w:numPr>
          <w:ilvl w:val="0"/>
          <w:numId w:val="4"/>
        </w:numPr>
        <w:spacing w:line="264" w:lineRule="auto"/>
        <w:ind w:left="850" w:hanging="340"/>
        <w:contextualSpacing w:val="0"/>
        <w:jc w:val="both"/>
      </w:pPr>
      <w:r w:rsidRPr="00F22CB2">
        <w:t xml:space="preserve">Wnioski o dofinansowanie spełniające kryteria formalne poddane zostaną ocenie merytorycznej. Wnioski niespełniające kryteriów formalnych zostaną odrzucone bez ich oceny. </w:t>
      </w:r>
    </w:p>
    <w:p w14:paraId="69CFF857" w14:textId="18F564DE" w:rsidR="009856E6" w:rsidRPr="00F22CB2" w:rsidRDefault="009856E6" w:rsidP="002A5FC5">
      <w:pPr>
        <w:pStyle w:val="Akapitzlist"/>
        <w:numPr>
          <w:ilvl w:val="0"/>
          <w:numId w:val="4"/>
        </w:numPr>
        <w:spacing w:line="264" w:lineRule="auto"/>
        <w:ind w:left="850" w:hanging="340"/>
        <w:contextualSpacing w:val="0"/>
        <w:jc w:val="both"/>
      </w:pPr>
      <w:r w:rsidRPr="00F22CB2">
        <w:t>W ramach oceny merytorycznej wniosków o udzielenie dofinansowania na prowadzenie zajęć uwzględniane będą wartości merytoryczne wniosków, dotychczasowe osiągnięcia i doświadczenie praktyczne Wnioskodawcy w zakresie prowadzenia edukacji ekologicznej, planowane efekty rzeczowe i ekologiczne w postaci m.in.: liczby odbiorców oraz koszty przedsięwzięcia. Ocena prowadzona będzie zgodnie z art. 44 ustawy z dnia 27 sierpnia 2009 r. o finansach publicznych ( t</w:t>
      </w:r>
      <w:r w:rsidR="00DC6251" w:rsidRPr="00F22CB2">
        <w:t>.</w:t>
      </w:r>
      <w:r w:rsidRPr="00F22CB2">
        <w:t>j. Dz.U.</w:t>
      </w:r>
      <w:r w:rsidR="00D14C50" w:rsidRPr="00F22CB2">
        <w:t xml:space="preserve"> </w:t>
      </w:r>
      <w:r w:rsidRPr="00F22CB2">
        <w:t xml:space="preserve">z 2021 poz. 305), zobowiązującym do wydatkowania środków publicznych w sposób celowy i oszczędny, z zachowaniem zasad uzyskiwania </w:t>
      </w:r>
      <w:r w:rsidRPr="00F22CB2">
        <w:lastRenderedPageBreak/>
        <w:t>najlepszych efektów z danych nakładów oraz optymalnego doboru metod i środków służących osiągnięciu założonych celów.</w:t>
      </w:r>
    </w:p>
    <w:p w14:paraId="6A7723D4" w14:textId="438CDA19" w:rsidR="009856E6" w:rsidRPr="00F22CB2" w:rsidRDefault="009856E6" w:rsidP="002A5FC5">
      <w:pPr>
        <w:pStyle w:val="Akapitzlist"/>
        <w:numPr>
          <w:ilvl w:val="0"/>
          <w:numId w:val="4"/>
        </w:numPr>
        <w:spacing w:line="264" w:lineRule="auto"/>
        <w:ind w:left="850" w:hanging="340"/>
        <w:contextualSpacing w:val="0"/>
        <w:jc w:val="both"/>
      </w:pPr>
      <w:r w:rsidRPr="00F22CB2">
        <w:t xml:space="preserve">Ocena wniosków </w:t>
      </w:r>
      <w:r w:rsidR="0086033B" w:rsidRPr="00F22CB2">
        <w:t xml:space="preserve">o </w:t>
      </w:r>
      <w:r w:rsidRPr="00F22CB2">
        <w:t xml:space="preserve">dofinansowanie zakupu nagród w konkursach ekologicznych przeprowadzana będzie na </w:t>
      </w:r>
      <w:r w:rsidR="0086033B" w:rsidRPr="00F22CB2">
        <w:t xml:space="preserve">zasadach określonych w </w:t>
      </w:r>
      <w:r w:rsidR="00C72AD5" w:rsidRPr="00F22CB2">
        <w:t>załącznik</w:t>
      </w:r>
      <w:r w:rsidR="00EC1999" w:rsidRPr="00F22CB2">
        <w:t>u</w:t>
      </w:r>
      <w:r w:rsidR="00C72AD5" w:rsidRPr="00F22CB2">
        <w:t xml:space="preserve"> nr 2</w:t>
      </w:r>
      <w:r w:rsidRPr="00F22CB2">
        <w:t xml:space="preserve"> do niniejszego Regulaminu.</w:t>
      </w:r>
    </w:p>
    <w:p w14:paraId="6794121E" w14:textId="01BF1D7E" w:rsidR="009856E6" w:rsidRPr="00F22CB2" w:rsidRDefault="009856E6" w:rsidP="002A5FC5">
      <w:pPr>
        <w:pStyle w:val="Akapitzlist"/>
        <w:numPr>
          <w:ilvl w:val="0"/>
          <w:numId w:val="4"/>
        </w:numPr>
        <w:spacing w:line="264" w:lineRule="auto"/>
        <w:ind w:left="850" w:hanging="340"/>
        <w:contextualSpacing w:val="0"/>
        <w:jc w:val="both"/>
      </w:pPr>
      <w:r w:rsidRPr="00F22CB2">
        <w:rPr>
          <w:rFonts w:eastAsiaTheme="majorEastAsia"/>
        </w:rPr>
        <w:t>Wniosek zostaje rozpatrzony negatywnie, jeśli</w:t>
      </w:r>
      <w:r w:rsidR="0086033B" w:rsidRPr="00F22CB2">
        <w:rPr>
          <w:rFonts w:eastAsiaTheme="majorEastAsia"/>
        </w:rPr>
        <w:t xml:space="preserve"> </w:t>
      </w:r>
      <w:r w:rsidRPr="00F22CB2">
        <w:rPr>
          <w:rFonts w:eastAsiaTheme="majorEastAsia"/>
        </w:rPr>
        <w:t>uzyskał negatywną ocenę merytoryczną</w:t>
      </w:r>
      <w:r w:rsidR="0086033B" w:rsidRPr="00F22CB2">
        <w:rPr>
          <w:rFonts w:eastAsiaTheme="majorEastAsia"/>
        </w:rPr>
        <w:t>.</w:t>
      </w:r>
    </w:p>
    <w:p w14:paraId="16F5541E" w14:textId="70E990F5" w:rsidR="009856E6" w:rsidRPr="00F22CB2" w:rsidRDefault="009856E6" w:rsidP="002A5FC5">
      <w:pPr>
        <w:pStyle w:val="Akapitzlist"/>
        <w:numPr>
          <w:ilvl w:val="0"/>
          <w:numId w:val="4"/>
        </w:numPr>
        <w:spacing w:line="264" w:lineRule="auto"/>
        <w:ind w:left="850" w:hanging="340"/>
        <w:contextualSpacing w:val="0"/>
        <w:jc w:val="both"/>
        <w:rPr>
          <w:rFonts w:eastAsiaTheme="majorEastAsia"/>
        </w:rPr>
      </w:pPr>
      <w:r w:rsidRPr="00F22CB2">
        <w:rPr>
          <w:rFonts w:eastAsiaTheme="majorEastAsia"/>
        </w:rPr>
        <w:t>Wniosek oceniony negatywnie podlega odrzuceniu, o czym Wnioskodawca zostaje powiadomiony</w:t>
      </w:r>
      <w:r w:rsidR="00D14C50" w:rsidRPr="00F22CB2">
        <w:rPr>
          <w:rFonts w:eastAsiaTheme="majorEastAsia"/>
        </w:rPr>
        <w:t xml:space="preserve"> drogą elektroniczną</w:t>
      </w:r>
      <w:r w:rsidRPr="00F22CB2">
        <w:rPr>
          <w:rFonts w:eastAsiaTheme="majorEastAsia"/>
        </w:rPr>
        <w:t>.</w:t>
      </w:r>
    </w:p>
    <w:p w14:paraId="5CA8C9A1" w14:textId="2B82FA11" w:rsidR="009856E6" w:rsidRPr="00F22CB2" w:rsidRDefault="009856E6" w:rsidP="002A5FC5">
      <w:pPr>
        <w:pStyle w:val="Akapitzlist"/>
        <w:numPr>
          <w:ilvl w:val="0"/>
          <w:numId w:val="4"/>
        </w:numPr>
        <w:spacing w:line="264" w:lineRule="auto"/>
        <w:ind w:left="850" w:hanging="340"/>
        <w:contextualSpacing w:val="0"/>
        <w:jc w:val="both"/>
      </w:pPr>
      <w:r w:rsidRPr="00F22CB2">
        <w:rPr>
          <w:rFonts w:eastAsiaTheme="majorEastAsia"/>
        </w:rPr>
        <w:t xml:space="preserve">W terminie 14 dni kalendarzowych od dnia odebrania informacji o </w:t>
      </w:r>
      <w:r w:rsidR="004B6899" w:rsidRPr="00F22CB2">
        <w:rPr>
          <w:rFonts w:eastAsiaTheme="majorEastAsia"/>
        </w:rPr>
        <w:t xml:space="preserve">odrzuceniu wniosku z powodu negatywnej oceny wniosku, </w:t>
      </w:r>
      <w:r w:rsidRPr="00F22CB2">
        <w:rPr>
          <w:rFonts w:eastAsiaTheme="majorEastAsia"/>
        </w:rPr>
        <w:t xml:space="preserve">Wnioskodawca może wystąpić z </w:t>
      </w:r>
      <w:r w:rsidR="004B6899" w:rsidRPr="00F22CB2">
        <w:rPr>
          <w:rFonts w:eastAsiaTheme="majorEastAsia"/>
        </w:rPr>
        <w:t xml:space="preserve">żądaniem </w:t>
      </w:r>
      <w:r w:rsidRPr="00F22CB2">
        <w:rPr>
          <w:rFonts w:eastAsiaTheme="majorEastAsia"/>
        </w:rPr>
        <w:t>ponowne</w:t>
      </w:r>
      <w:r w:rsidR="004B6899" w:rsidRPr="00F22CB2">
        <w:rPr>
          <w:rFonts w:eastAsiaTheme="majorEastAsia"/>
        </w:rPr>
        <w:t xml:space="preserve">go </w:t>
      </w:r>
      <w:r w:rsidRPr="00F22CB2">
        <w:rPr>
          <w:rFonts w:eastAsiaTheme="majorEastAsia"/>
        </w:rPr>
        <w:t>jego rozpatrzeni</w:t>
      </w:r>
      <w:r w:rsidR="004B6899" w:rsidRPr="00F22CB2">
        <w:rPr>
          <w:rFonts w:eastAsiaTheme="majorEastAsia"/>
        </w:rPr>
        <w:t>a</w:t>
      </w:r>
      <w:r w:rsidRPr="00F22CB2">
        <w:rPr>
          <w:rFonts w:eastAsiaTheme="majorEastAsia"/>
        </w:rPr>
        <w:t xml:space="preserve">, przedstawiając dodatkowe informacje lub dowody. Ponowne rozpatrzenie wniosku odbywa się w terminie 14 dni kalendarzowych od daty wpływu </w:t>
      </w:r>
      <w:r w:rsidR="004B6899" w:rsidRPr="00F22CB2">
        <w:rPr>
          <w:rFonts w:eastAsiaTheme="majorEastAsia"/>
        </w:rPr>
        <w:t>żądania</w:t>
      </w:r>
      <w:r w:rsidRPr="00F22CB2">
        <w:rPr>
          <w:rFonts w:eastAsiaTheme="majorEastAsia"/>
        </w:rPr>
        <w:t xml:space="preserve">. Wnioskodawca otrzymuje </w:t>
      </w:r>
      <w:r w:rsidR="007F6B6A" w:rsidRPr="00F22CB2">
        <w:rPr>
          <w:rFonts w:eastAsiaTheme="majorEastAsia"/>
        </w:rPr>
        <w:t xml:space="preserve">drogą elektroniczną </w:t>
      </w:r>
      <w:r w:rsidRPr="00F22CB2">
        <w:rPr>
          <w:rFonts w:eastAsiaTheme="majorEastAsia"/>
        </w:rPr>
        <w:t>informację dotyczącą wyniku ponownego rozpatrzenia wniosku. Powyższa informacja ma charakter ostateczny i nie przysługuje na nią żaden środek odwoławczy w ramach procedur Wojewódzkiego Funduszu.</w:t>
      </w:r>
    </w:p>
    <w:p w14:paraId="08D38322" w14:textId="44FE9DC7" w:rsidR="009856E6" w:rsidRPr="00F22CB2" w:rsidRDefault="009856E6" w:rsidP="002A5FC5">
      <w:pPr>
        <w:pStyle w:val="Akapitzlist"/>
        <w:numPr>
          <w:ilvl w:val="0"/>
          <w:numId w:val="4"/>
        </w:numPr>
        <w:spacing w:line="264" w:lineRule="auto"/>
        <w:ind w:left="850" w:hanging="340"/>
        <w:contextualSpacing w:val="0"/>
        <w:jc w:val="both"/>
      </w:pPr>
      <w:r w:rsidRPr="00F22CB2">
        <w:t>Decyzję o udzieleniu dofinansowania podejmuje Zarząd Wojewódzkiego Funduszu na</w:t>
      </w:r>
      <w:r w:rsidR="00CB1368">
        <w:t> </w:t>
      </w:r>
      <w:r w:rsidRPr="00F22CB2">
        <w:t>podstawie pozytywnej oceny merytorycznej, uwzględniającej ustalone w Programie i</w:t>
      </w:r>
      <w:r w:rsidR="00CB1368">
        <w:t> </w:t>
      </w:r>
      <w:r w:rsidRPr="00F22CB2">
        <w:t>Regulaminie zasady i kryteria oceny wniosków. Dofinansowanie udzielane jest na</w:t>
      </w:r>
      <w:r w:rsidR="00CB1368">
        <w:t> </w:t>
      </w:r>
      <w:r w:rsidRPr="00F22CB2">
        <w:t>podstawie umowy cywilnoprawnej zawartej z Beneficjentem</w:t>
      </w:r>
      <w:r w:rsidR="006B5AE1" w:rsidRPr="00F22CB2">
        <w:t>.</w:t>
      </w:r>
    </w:p>
    <w:p w14:paraId="2665AF12" w14:textId="77777777" w:rsidR="003E6E3A" w:rsidRPr="00F22CB2" w:rsidRDefault="003E6E3A" w:rsidP="002A5FC5">
      <w:pPr>
        <w:pStyle w:val="Akapitzlist"/>
        <w:numPr>
          <w:ilvl w:val="0"/>
          <w:numId w:val="31"/>
        </w:numPr>
        <w:spacing w:before="160" w:line="264" w:lineRule="auto"/>
        <w:ind w:left="511" w:hanging="57"/>
        <w:contextualSpacing w:val="0"/>
        <w:jc w:val="both"/>
        <w:rPr>
          <w:b/>
          <w:bCs/>
          <w:sz w:val="26"/>
          <w:szCs w:val="26"/>
        </w:rPr>
      </w:pPr>
      <w:r w:rsidRPr="00F22CB2">
        <w:rPr>
          <w:rFonts w:eastAsiaTheme="majorEastAsia"/>
          <w:b/>
          <w:bCs/>
          <w:sz w:val="26"/>
          <w:szCs w:val="26"/>
        </w:rPr>
        <w:t>Warunki realizacji i rozliczenia przedsięwzięcia.</w:t>
      </w:r>
    </w:p>
    <w:p w14:paraId="25F9FD23" w14:textId="1A149232" w:rsidR="003E6E3A" w:rsidRPr="00F22CB2" w:rsidRDefault="003E6E3A" w:rsidP="002A5FC5">
      <w:pPr>
        <w:pStyle w:val="Akapitzlist"/>
        <w:numPr>
          <w:ilvl w:val="0"/>
          <w:numId w:val="23"/>
        </w:numPr>
        <w:spacing w:line="264" w:lineRule="auto"/>
        <w:ind w:left="850" w:hanging="340"/>
        <w:contextualSpacing w:val="0"/>
        <w:jc w:val="both"/>
      </w:pPr>
      <w:r w:rsidRPr="00F22CB2">
        <w:rPr>
          <w:rFonts w:eastAsiaTheme="majorEastAsia"/>
        </w:rPr>
        <w:t>Wypłata środków Wojewódzkiego Funduszu dla przedsięwzięć polegających na</w:t>
      </w:r>
      <w:r w:rsidR="00CB1368">
        <w:rPr>
          <w:rFonts w:eastAsiaTheme="majorEastAsia"/>
        </w:rPr>
        <w:t> </w:t>
      </w:r>
      <w:r w:rsidRPr="00F22CB2">
        <w:rPr>
          <w:rFonts w:eastAsiaTheme="majorEastAsia"/>
        </w:rPr>
        <w:t xml:space="preserve">prowadzeniu zajęć następuje na wniosek Beneficjenta sporządzony na właściwym formularzu w okresach nie krótszych niż 1 miesiąc, na warunkach określonych w umowie dofinansowania, z zastrzeżeniem że wysokość wnioskowanej płatności </w:t>
      </w:r>
      <w:r w:rsidRPr="00F22CB2">
        <w:rPr>
          <w:rFonts w:eastAsiaTheme="majorEastAsia"/>
          <w:u w:val="single"/>
        </w:rPr>
        <w:t>za wyjątkiem płatności końcowej</w:t>
      </w:r>
      <w:r w:rsidRPr="00F22CB2">
        <w:rPr>
          <w:rFonts w:eastAsiaTheme="majorEastAsia"/>
        </w:rPr>
        <w:t xml:space="preserve"> nie może być niższa niż:</w:t>
      </w:r>
    </w:p>
    <w:p w14:paraId="0270F904" w14:textId="5BE7C77F" w:rsidR="003E6E3A" w:rsidRPr="00F22CB2" w:rsidRDefault="003E6E3A" w:rsidP="002A5FC5">
      <w:pPr>
        <w:pStyle w:val="Akapitzlist"/>
        <w:numPr>
          <w:ilvl w:val="0"/>
          <w:numId w:val="26"/>
        </w:numPr>
        <w:spacing w:line="264" w:lineRule="auto"/>
        <w:ind w:left="1247" w:hanging="340"/>
        <w:contextualSpacing w:val="0"/>
        <w:jc w:val="both"/>
      </w:pPr>
      <w:r w:rsidRPr="00F22CB2">
        <w:t>10 000,00 zł dla przedsięwzięć, o których mowa w pkt I</w:t>
      </w:r>
      <w:r w:rsidR="00443F87" w:rsidRPr="00F22CB2">
        <w:t>I</w:t>
      </w:r>
      <w:r w:rsidR="00BB7F11" w:rsidRPr="00F22CB2">
        <w:t>. 1.1-2</w:t>
      </w:r>
      <w:r w:rsidRPr="00F22CB2">
        <w:t>,</w:t>
      </w:r>
    </w:p>
    <w:p w14:paraId="430DC500" w14:textId="101F9215" w:rsidR="003E6E3A" w:rsidRPr="00F22CB2" w:rsidRDefault="003E6E3A" w:rsidP="002A5FC5">
      <w:pPr>
        <w:pStyle w:val="Akapitzlist"/>
        <w:numPr>
          <w:ilvl w:val="0"/>
          <w:numId w:val="26"/>
        </w:numPr>
        <w:spacing w:line="264" w:lineRule="auto"/>
        <w:ind w:left="1247" w:hanging="340"/>
        <w:contextualSpacing w:val="0"/>
        <w:jc w:val="both"/>
      </w:pPr>
      <w:r w:rsidRPr="00F22CB2">
        <w:t xml:space="preserve">2 000,00 zł dla przedsięwzięć, o których mowa w pkt </w:t>
      </w:r>
      <w:r w:rsidR="00443F87" w:rsidRPr="00F22CB2">
        <w:t>I</w:t>
      </w:r>
      <w:r w:rsidRPr="00F22CB2">
        <w:t>I. 1.3</w:t>
      </w:r>
      <w:r w:rsidRPr="00F22CB2">
        <w:rPr>
          <w:rFonts w:eastAsiaTheme="majorEastAsia"/>
        </w:rPr>
        <w:t>.</w:t>
      </w:r>
    </w:p>
    <w:p w14:paraId="55DFA5BB" w14:textId="0ACE3BF1" w:rsidR="00C9774F" w:rsidRPr="00F22CB2" w:rsidRDefault="004A2EAD" w:rsidP="002A5FC5">
      <w:pPr>
        <w:pStyle w:val="Akapitzlist"/>
        <w:numPr>
          <w:ilvl w:val="0"/>
          <w:numId w:val="23"/>
        </w:numPr>
        <w:spacing w:line="264" w:lineRule="auto"/>
        <w:ind w:left="850" w:hanging="340"/>
        <w:contextualSpacing w:val="0"/>
        <w:jc w:val="both"/>
        <w:rPr>
          <w:rFonts w:eastAsiaTheme="majorEastAsia"/>
          <w:strike/>
        </w:rPr>
      </w:pPr>
      <w:r w:rsidRPr="00F22CB2">
        <w:t>Rozliczenie w</w:t>
      </w:r>
      <w:r w:rsidR="006B5AE1" w:rsidRPr="00F22CB2">
        <w:t xml:space="preserve">irtualnej ścieżki edukacyjnej, </w:t>
      </w:r>
      <w:r w:rsidR="003C0698" w:rsidRPr="00F22CB2">
        <w:t xml:space="preserve">nastąpi </w:t>
      </w:r>
      <w:r w:rsidR="008640D0" w:rsidRPr="00F22CB2">
        <w:t>na podstawie rzeczywiście poniesionych kosztów udokumentowanych</w:t>
      </w:r>
      <w:r w:rsidR="00C9774F" w:rsidRPr="00F22CB2">
        <w:t xml:space="preserve"> na podstawie faktur, rachunków,</w:t>
      </w:r>
      <w:r w:rsidR="00352695" w:rsidRPr="00F22CB2">
        <w:rPr>
          <w:rFonts w:eastAsiaTheme="majorEastAsia"/>
        </w:rPr>
        <w:t xml:space="preserve"> na warunkach określonych w</w:t>
      </w:r>
      <w:r w:rsidR="00CB1368">
        <w:rPr>
          <w:rFonts w:eastAsiaTheme="majorEastAsia"/>
        </w:rPr>
        <w:t> </w:t>
      </w:r>
      <w:r w:rsidR="00352695" w:rsidRPr="00F22CB2">
        <w:rPr>
          <w:rFonts w:eastAsiaTheme="majorEastAsia"/>
        </w:rPr>
        <w:t>umowie dofinansowania</w:t>
      </w:r>
      <w:r w:rsidR="00766E21" w:rsidRPr="00F22CB2">
        <w:rPr>
          <w:rFonts w:eastAsiaTheme="majorEastAsia"/>
        </w:rPr>
        <w:t>,</w:t>
      </w:r>
      <w:r w:rsidR="00C9774F" w:rsidRPr="00F22CB2">
        <w:t xml:space="preserve"> </w:t>
      </w:r>
      <w:r w:rsidR="00C9774F" w:rsidRPr="00F22CB2">
        <w:rPr>
          <w:iCs/>
        </w:rPr>
        <w:t xml:space="preserve">z zastrzeżeniem postanowień </w:t>
      </w:r>
      <w:r w:rsidR="00256931" w:rsidRPr="00F22CB2">
        <w:t>pkt V.1.3</w:t>
      </w:r>
      <w:r w:rsidR="006B5AE1" w:rsidRPr="00F22CB2">
        <w:t>.</w:t>
      </w:r>
      <w:r w:rsidR="00256931" w:rsidRPr="00F22CB2">
        <w:t xml:space="preserve">  </w:t>
      </w:r>
    </w:p>
    <w:p w14:paraId="024B73D6" w14:textId="7317E0CB" w:rsidR="003E6E3A" w:rsidRPr="00F22CB2" w:rsidRDefault="003E6E3A" w:rsidP="002A5FC5">
      <w:pPr>
        <w:pStyle w:val="Akapitzlist"/>
        <w:numPr>
          <w:ilvl w:val="0"/>
          <w:numId w:val="23"/>
        </w:numPr>
        <w:spacing w:line="264" w:lineRule="auto"/>
        <w:ind w:left="850" w:hanging="340"/>
        <w:contextualSpacing w:val="0"/>
        <w:jc w:val="both"/>
        <w:rPr>
          <w:rFonts w:eastAsiaTheme="majorEastAsia"/>
          <w:strike/>
        </w:rPr>
      </w:pPr>
      <w:r w:rsidRPr="00F22CB2">
        <w:rPr>
          <w:rFonts w:eastAsiaTheme="majorEastAsia"/>
        </w:rPr>
        <w:t>Wypłata środków Wojewódzkiego Funduszu na zakup nagród w konkursach ekologicznych następuje na wniosek Beneficjenta sporządzony na odpowiednim formularzu po zakupie i wydaniu nagród, na warunkach określonych w umowie dofinansowania</w:t>
      </w:r>
      <w:r w:rsidR="00147ACA" w:rsidRPr="00F22CB2">
        <w:rPr>
          <w:rFonts w:eastAsiaTheme="majorEastAsia"/>
        </w:rPr>
        <w:t xml:space="preserve">. </w:t>
      </w:r>
      <w:r w:rsidRPr="00F22CB2">
        <w:rPr>
          <w:rFonts w:eastAsiaTheme="majorEastAsia"/>
          <w:strike/>
        </w:rPr>
        <w:t xml:space="preserve"> </w:t>
      </w:r>
    </w:p>
    <w:p w14:paraId="23A79343" w14:textId="77777777" w:rsidR="003E6E3A" w:rsidRPr="00F22CB2" w:rsidRDefault="003E6E3A" w:rsidP="002A5FC5">
      <w:pPr>
        <w:pStyle w:val="Akapitzlist"/>
        <w:numPr>
          <w:ilvl w:val="0"/>
          <w:numId w:val="23"/>
        </w:numPr>
        <w:spacing w:line="264" w:lineRule="auto"/>
        <w:ind w:left="850" w:hanging="340"/>
        <w:contextualSpacing w:val="0"/>
        <w:jc w:val="both"/>
      </w:pPr>
      <w:r w:rsidRPr="00F22CB2">
        <w:t>Z dofinansowania wyklucza się przedsięwzięcia realizowane poza granicami województwa kujawsko-pomorskiego, z wyłączeniem edukacji prowadzonej dla mieszkańców tego województwa w obiektach Beneficjenta Programu zlokalizowanych na terenie innych województw.</w:t>
      </w:r>
    </w:p>
    <w:p w14:paraId="6EC945DC" w14:textId="0D9EE732" w:rsidR="003E6E3A" w:rsidRPr="00F22CB2" w:rsidRDefault="003E6E3A" w:rsidP="002A5FC5">
      <w:pPr>
        <w:pStyle w:val="Akapitzlist"/>
        <w:numPr>
          <w:ilvl w:val="0"/>
          <w:numId w:val="23"/>
        </w:numPr>
        <w:spacing w:line="264" w:lineRule="auto"/>
        <w:ind w:left="850" w:hanging="340"/>
        <w:contextualSpacing w:val="0"/>
        <w:jc w:val="both"/>
        <w:rPr>
          <w:rFonts w:eastAsiaTheme="majorEastAsia"/>
        </w:rPr>
      </w:pPr>
      <w:r w:rsidRPr="00F22CB2">
        <w:rPr>
          <w:rFonts w:eastAsiaTheme="majorEastAsia"/>
        </w:rPr>
        <w:t>Wojewódzki Fundusz będzie refundował koszty prowadzenia zajęć przez Beneficjenta poniesi</w:t>
      </w:r>
      <w:r w:rsidR="00347F3B" w:rsidRPr="00F22CB2">
        <w:rPr>
          <w:rFonts w:eastAsiaTheme="majorEastAsia"/>
        </w:rPr>
        <w:t>one w okresie od dnia 01.01.2022</w:t>
      </w:r>
      <w:r w:rsidRPr="00F22CB2">
        <w:rPr>
          <w:rFonts w:eastAsiaTheme="majorEastAsia"/>
        </w:rPr>
        <w:t xml:space="preserve"> r., z zastrzeżeniem, że przedsięwzięcie nie może być zakończone na dzień złożenia wniosku o dofinansowanie.</w:t>
      </w:r>
    </w:p>
    <w:p w14:paraId="3A89F592" w14:textId="77777777" w:rsidR="003E6E3A" w:rsidRPr="00F22CB2" w:rsidRDefault="003E6E3A" w:rsidP="002A5FC5">
      <w:pPr>
        <w:pStyle w:val="Akapitzlist"/>
        <w:numPr>
          <w:ilvl w:val="0"/>
          <w:numId w:val="23"/>
        </w:numPr>
        <w:spacing w:line="264" w:lineRule="auto"/>
        <w:ind w:left="850" w:hanging="340"/>
        <w:contextualSpacing w:val="0"/>
        <w:jc w:val="both"/>
        <w:rPr>
          <w:rFonts w:eastAsiaTheme="majorEastAsia"/>
        </w:rPr>
      </w:pPr>
      <w:r w:rsidRPr="00F22CB2">
        <w:rPr>
          <w:rFonts w:eastAsiaTheme="majorEastAsia"/>
        </w:rPr>
        <w:t>Wojewódzki Fundusz będzie refundował koszty zakupu nagród w konkursach ekologicznych poniesione po złożeniu wniosku o dofinansowanie.</w:t>
      </w:r>
    </w:p>
    <w:p w14:paraId="2D26294D" w14:textId="3D00F28A" w:rsidR="00A05C93" w:rsidRPr="00F22CB2" w:rsidRDefault="003E6E3A" w:rsidP="002A5FC5">
      <w:pPr>
        <w:pStyle w:val="Akapitzlist"/>
        <w:numPr>
          <w:ilvl w:val="0"/>
          <w:numId w:val="23"/>
        </w:numPr>
        <w:spacing w:line="264" w:lineRule="auto"/>
        <w:ind w:left="850" w:hanging="340"/>
        <w:contextualSpacing w:val="0"/>
        <w:jc w:val="both"/>
      </w:pPr>
      <w:r w:rsidRPr="00F22CB2">
        <w:t xml:space="preserve">Podatek od towarów i usług (VAT) jest kosztem kwalifikowanym tylko wówczas, gdy jest on faktycznie i ostatecznie ponoszony przez Beneficjenta, a Beneficjent nie ma prawnej </w:t>
      </w:r>
      <w:r w:rsidRPr="00F22CB2">
        <w:lastRenderedPageBreak/>
        <w:t xml:space="preserve">możliwości odliczenia podatku naliczonego od podatku należnego w jakiejkolwiek części, zgodnie z przepisami </w:t>
      </w:r>
      <w:r w:rsidR="00347F3B" w:rsidRPr="00F22CB2">
        <w:t>o podatku od towarów i usług</w:t>
      </w:r>
      <w:r w:rsidR="00C57A4C" w:rsidRPr="00F22CB2">
        <w:t>.</w:t>
      </w:r>
    </w:p>
    <w:p w14:paraId="1B21F0F1" w14:textId="6CB5BE51" w:rsidR="00347F3B" w:rsidRPr="00F22CB2" w:rsidRDefault="00347F3B" w:rsidP="002A5FC5">
      <w:pPr>
        <w:pStyle w:val="Akapitzlist"/>
        <w:numPr>
          <w:ilvl w:val="0"/>
          <w:numId w:val="31"/>
        </w:numPr>
        <w:spacing w:before="160" w:line="264" w:lineRule="auto"/>
        <w:ind w:left="511" w:hanging="57"/>
        <w:contextualSpacing w:val="0"/>
        <w:jc w:val="both"/>
        <w:rPr>
          <w:rStyle w:val="Nagwek1Znak"/>
          <w:rFonts w:cs="Times New Roman"/>
          <w:sz w:val="26"/>
          <w:szCs w:val="26"/>
        </w:rPr>
      </w:pPr>
      <w:r w:rsidRPr="00F22CB2">
        <w:rPr>
          <w:rStyle w:val="Nagwek1Znak"/>
          <w:rFonts w:cs="Times New Roman"/>
          <w:sz w:val="26"/>
          <w:szCs w:val="26"/>
        </w:rPr>
        <w:t>Postanowienia końcowe</w:t>
      </w:r>
      <w:r w:rsidR="00CB1368">
        <w:rPr>
          <w:rStyle w:val="Nagwek1Znak"/>
          <w:rFonts w:cs="Times New Roman"/>
          <w:sz w:val="26"/>
          <w:szCs w:val="26"/>
        </w:rPr>
        <w:t>.</w:t>
      </w:r>
    </w:p>
    <w:p w14:paraId="7580E9ED" w14:textId="24A7AE8B" w:rsidR="002A5FC5" w:rsidRPr="005A5444" w:rsidRDefault="004878F7" w:rsidP="00D81D8C">
      <w:pPr>
        <w:pStyle w:val="Akapitzlist"/>
        <w:numPr>
          <w:ilvl w:val="0"/>
          <w:numId w:val="24"/>
        </w:numPr>
        <w:spacing w:line="264" w:lineRule="auto"/>
        <w:ind w:left="907" w:hanging="397"/>
        <w:contextualSpacing w:val="0"/>
        <w:jc w:val="both"/>
      </w:pPr>
      <w:r w:rsidRPr="005A5444">
        <w:t xml:space="preserve">W kwestiach nieuregulowanych w Programie oraz </w:t>
      </w:r>
      <w:r w:rsidR="000D4829" w:rsidRPr="005A5444">
        <w:t>niniejszym Regulaminie</w:t>
      </w:r>
      <w:r w:rsidR="00347F3B" w:rsidRPr="005A5444">
        <w:t xml:space="preserve">, obowiązują </w:t>
      </w:r>
      <w:r w:rsidR="009B3E00" w:rsidRPr="005A5444">
        <w:t>Zasad</w:t>
      </w:r>
      <w:r w:rsidRPr="005A5444">
        <w:t>y</w:t>
      </w:r>
      <w:r w:rsidR="009B3E00" w:rsidRPr="005A5444">
        <w:t xml:space="preserve"> udzielania pomocy finansowej ze środków Wojewódzkiego Funduszu Ochrony Środowiska</w:t>
      </w:r>
      <w:r w:rsidRPr="005A5444">
        <w:t xml:space="preserve"> i Gospodarki Wodnej w Toruniu, </w:t>
      </w:r>
      <w:r w:rsidR="00347F3B" w:rsidRPr="005A5444">
        <w:t>opublikowane na stronie internetowej:</w:t>
      </w:r>
    </w:p>
    <w:p w14:paraId="55A13017" w14:textId="75952387" w:rsidR="00347F3B" w:rsidRPr="00F22CB2" w:rsidRDefault="00B83D9F" w:rsidP="00D81D8C">
      <w:pPr>
        <w:pStyle w:val="Akapitzlist"/>
        <w:spacing w:line="264" w:lineRule="auto"/>
        <w:ind w:left="907"/>
        <w:contextualSpacing w:val="0"/>
        <w:jc w:val="both"/>
        <w:rPr>
          <w:rStyle w:val="Hipercze"/>
          <w:color w:val="auto"/>
          <w:u w:val="none"/>
        </w:rPr>
      </w:pPr>
      <w:hyperlink r:id="rId10" w:history="1">
        <w:r w:rsidR="00347F3B" w:rsidRPr="005A5444">
          <w:rPr>
            <w:rStyle w:val="Hipercze"/>
          </w:rPr>
          <w:t>http://bip.wfosigw.torun.pl/artykuly/36/zasady-udzielania-pomocy-finansowej-ze-srodkow-wojewodzkiego-funduszu-ochrony-srodowiska-i-gospodarki-wodnej-w-toruniu</w:t>
        </w:r>
      </w:hyperlink>
      <w:r w:rsidR="00347F3B" w:rsidRPr="005A5444">
        <w:rPr>
          <w:rStyle w:val="Hipercze"/>
        </w:rPr>
        <w:t>.</w:t>
      </w:r>
    </w:p>
    <w:p w14:paraId="00250261" w14:textId="0CB5A75E" w:rsidR="00347F3B" w:rsidRPr="00F22CB2" w:rsidRDefault="00347F3B" w:rsidP="002A5FC5">
      <w:pPr>
        <w:pStyle w:val="Akapitzlist"/>
        <w:numPr>
          <w:ilvl w:val="0"/>
          <w:numId w:val="24"/>
        </w:numPr>
        <w:spacing w:line="264" w:lineRule="auto"/>
        <w:ind w:left="907" w:hanging="397"/>
        <w:contextualSpacing w:val="0"/>
        <w:jc w:val="both"/>
      </w:pPr>
      <w:r w:rsidRPr="00F22CB2">
        <w:t xml:space="preserve">Wszelkie wątpliwości odnoszące się do interpretacji postanowień Programu i Regulaminu rozstrzyga Wojewódzki Fundusz w Toruniu. </w:t>
      </w:r>
    </w:p>
    <w:p w14:paraId="26D8F8E4" w14:textId="0E146172" w:rsidR="00347F3B" w:rsidRPr="00F22CB2" w:rsidRDefault="00347F3B" w:rsidP="002A5FC5">
      <w:pPr>
        <w:pStyle w:val="Akapitzlist"/>
        <w:numPr>
          <w:ilvl w:val="0"/>
          <w:numId w:val="24"/>
        </w:numPr>
        <w:spacing w:line="264" w:lineRule="auto"/>
        <w:ind w:left="907" w:hanging="397"/>
        <w:contextualSpacing w:val="0"/>
        <w:jc w:val="both"/>
      </w:pPr>
      <w:r w:rsidRPr="00F22CB2">
        <w:t xml:space="preserve">Złożenie wniosku o dofinansowanie w ramach Programu oznacza akceptację postanowień Programu, niniejszego Regulaminu oraz dokumentów w nim wymienionych. </w:t>
      </w:r>
    </w:p>
    <w:p w14:paraId="72DAF2AF" w14:textId="7C1A6BEC" w:rsidR="00347F3B" w:rsidRPr="00F22CB2" w:rsidRDefault="00347F3B" w:rsidP="002A5FC5">
      <w:pPr>
        <w:pStyle w:val="Akapitzlist"/>
        <w:numPr>
          <w:ilvl w:val="0"/>
          <w:numId w:val="24"/>
        </w:numPr>
        <w:spacing w:line="264" w:lineRule="auto"/>
        <w:ind w:left="907" w:hanging="397"/>
        <w:contextualSpacing w:val="0"/>
        <w:jc w:val="both"/>
      </w:pPr>
      <w:r w:rsidRPr="00F22CB2">
        <w:t xml:space="preserve">W przypadku złożenia wniosków przekraczających </w:t>
      </w:r>
      <w:r w:rsidR="00B23D8A" w:rsidRPr="00F22CB2">
        <w:t xml:space="preserve">budżet Programu </w:t>
      </w:r>
      <w:r w:rsidRPr="00F22CB2">
        <w:t>na realizację poszczególnych rodzajów przedsięwzięć przewidzianych w pkt V Regulaminu, Zarząd Wojewódzkiego Funduszu zastrzega sobie prawo do ustalenia dodatkowych kryteriów oceny wniosków kierując się obowiązkiem wydatkowania środków w sposób celowy i</w:t>
      </w:r>
      <w:r w:rsidR="00CB1368">
        <w:t> </w:t>
      </w:r>
      <w:r w:rsidRPr="00F22CB2">
        <w:t>oszczędny.</w:t>
      </w:r>
    </w:p>
    <w:p w14:paraId="7D5AB68C" w14:textId="616E2CE2" w:rsidR="00D851F4" w:rsidRPr="00F22CB2" w:rsidRDefault="00347F3B" w:rsidP="002A5FC5">
      <w:pPr>
        <w:pStyle w:val="Akapitzlist"/>
        <w:numPr>
          <w:ilvl w:val="0"/>
          <w:numId w:val="24"/>
        </w:numPr>
        <w:spacing w:line="264" w:lineRule="auto"/>
        <w:ind w:left="907" w:hanging="397"/>
        <w:contextualSpacing w:val="0"/>
        <w:jc w:val="both"/>
      </w:pPr>
      <w:r w:rsidRPr="00F22CB2">
        <w:t>Zarząd Wojewódzkiego Fundusz zastrzega sobie prawo dokonywania zmian niniejszego Regulaminu.</w:t>
      </w:r>
    </w:p>
    <w:p w14:paraId="0B356AF6" w14:textId="169716E9" w:rsidR="003E6E3A" w:rsidRPr="00F22CB2" w:rsidRDefault="003E6E3A" w:rsidP="002A5FC5">
      <w:pPr>
        <w:pStyle w:val="Akapitzlist"/>
        <w:numPr>
          <w:ilvl w:val="0"/>
          <w:numId w:val="31"/>
        </w:numPr>
        <w:spacing w:before="160" w:line="264" w:lineRule="auto"/>
        <w:ind w:left="511" w:hanging="57"/>
        <w:contextualSpacing w:val="0"/>
        <w:jc w:val="both"/>
        <w:rPr>
          <w:b/>
          <w:bCs/>
          <w:sz w:val="26"/>
          <w:szCs w:val="26"/>
        </w:rPr>
      </w:pPr>
      <w:r w:rsidRPr="00F22CB2">
        <w:rPr>
          <w:b/>
          <w:bCs/>
          <w:sz w:val="26"/>
          <w:szCs w:val="26"/>
        </w:rPr>
        <w:t>Załączniki.</w:t>
      </w:r>
    </w:p>
    <w:p w14:paraId="1B550954" w14:textId="77777777" w:rsidR="003E6E3A" w:rsidRPr="00F22CB2" w:rsidRDefault="003E6E3A" w:rsidP="002A5FC5">
      <w:pPr>
        <w:pStyle w:val="Akapitzlist"/>
        <w:numPr>
          <w:ilvl w:val="0"/>
          <w:numId w:val="25"/>
        </w:numPr>
        <w:spacing w:line="264" w:lineRule="auto"/>
        <w:ind w:left="850" w:hanging="340"/>
        <w:contextualSpacing w:val="0"/>
        <w:jc w:val="both"/>
      </w:pPr>
      <w:r w:rsidRPr="00F22CB2">
        <w:t>Specyfikacja istotnych warunków realizacji przedsięwzięć.</w:t>
      </w:r>
    </w:p>
    <w:p w14:paraId="2853AA91" w14:textId="77777777" w:rsidR="003E6E3A" w:rsidRDefault="003E6E3A" w:rsidP="002A5FC5">
      <w:pPr>
        <w:pStyle w:val="Akapitzlist"/>
        <w:numPr>
          <w:ilvl w:val="0"/>
          <w:numId w:val="25"/>
        </w:numPr>
        <w:spacing w:line="264" w:lineRule="auto"/>
        <w:ind w:left="850" w:hanging="340"/>
        <w:contextualSpacing w:val="0"/>
        <w:jc w:val="both"/>
      </w:pPr>
      <w:r w:rsidRPr="00F22CB2">
        <w:t>Zasady oceny wniosków na dofinansowanie zakupu nagród w konkursach ekologicznych.</w:t>
      </w:r>
    </w:p>
    <w:p w14:paraId="5ED09331" w14:textId="2838D18D" w:rsidR="000C617A" w:rsidRDefault="00E96805" w:rsidP="002A5FC5">
      <w:pPr>
        <w:pStyle w:val="Akapitzlist"/>
        <w:numPr>
          <w:ilvl w:val="0"/>
          <w:numId w:val="25"/>
        </w:numPr>
        <w:spacing w:line="264" w:lineRule="auto"/>
        <w:ind w:left="850" w:hanging="340"/>
        <w:contextualSpacing w:val="0"/>
        <w:jc w:val="both"/>
      </w:pPr>
      <w:r>
        <w:t>Formularze wniosków.</w:t>
      </w:r>
    </w:p>
    <w:p w14:paraId="565FF32A" w14:textId="77777777" w:rsidR="00E96805" w:rsidRDefault="00E96805" w:rsidP="00E96805">
      <w:pPr>
        <w:spacing w:line="264" w:lineRule="auto"/>
        <w:jc w:val="both"/>
      </w:pPr>
    </w:p>
    <w:p w14:paraId="68BA213E" w14:textId="77777777" w:rsidR="00E96805" w:rsidRDefault="00E96805" w:rsidP="00E96805">
      <w:pPr>
        <w:spacing w:line="264" w:lineRule="auto"/>
        <w:jc w:val="both"/>
      </w:pPr>
    </w:p>
    <w:p w14:paraId="479A2688" w14:textId="77777777" w:rsidR="00E96805" w:rsidRDefault="00E96805" w:rsidP="00E96805">
      <w:pPr>
        <w:spacing w:line="264" w:lineRule="auto"/>
        <w:jc w:val="both"/>
      </w:pPr>
    </w:p>
    <w:p w14:paraId="7FC51588" w14:textId="77777777" w:rsidR="00E96805" w:rsidRDefault="00E96805" w:rsidP="00E96805">
      <w:pPr>
        <w:spacing w:line="264" w:lineRule="auto"/>
        <w:jc w:val="both"/>
      </w:pPr>
    </w:p>
    <w:p w14:paraId="46D7F259" w14:textId="77777777" w:rsidR="00E96805" w:rsidRDefault="00E96805" w:rsidP="00E96805">
      <w:pPr>
        <w:spacing w:line="264" w:lineRule="auto"/>
        <w:jc w:val="both"/>
      </w:pPr>
    </w:p>
    <w:p w14:paraId="6579288E" w14:textId="77777777" w:rsidR="00E96805" w:rsidRPr="00F22CB2" w:rsidRDefault="00E96805" w:rsidP="00E96805">
      <w:pPr>
        <w:spacing w:line="264" w:lineRule="auto"/>
        <w:jc w:val="both"/>
      </w:pPr>
    </w:p>
    <w:p w14:paraId="344DABF6" w14:textId="77777777" w:rsidR="006820F8" w:rsidRPr="00F22CB2" w:rsidRDefault="006820F8" w:rsidP="00F22CB2">
      <w:pPr>
        <w:spacing w:line="264" w:lineRule="auto"/>
        <w:jc w:val="both"/>
      </w:pPr>
    </w:p>
    <w:p w14:paraId="4F6941C3" w14:textId="39C679CD" w:rsidR="0067175E" w:rsidRPr="00F22CB2" w:rsidRDefault="0067175E" w:rsidP="00F22CB2">
      <w:pPr>
        <w:spacing w:line="264" w:lineRule="auto"/>
        <w:jc w:val="both"/>
      </w:pPr>
    </w:p>
    <w:sectPr w:rsidR="0067175E" w:rsidRPr="00F22CB2" w:rsidSect="0071211E">
      <w:headerReference w:type="default" r:id="rId11"/>
      <w:footerReference w:type="default" r:id="rId12"/>
      <w:pgSz w:w="11906" w:h="16838"/>
      <w:pgMar w:top="1531" w:right="1134" w:bottom="1134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D2FEC" w14:textId="77777777" w:rsidR="00E4482D" w:rsidRDefault="00E4482D" w:rsidP="0062700D">
      <w:r>
        <w:separator/>
      </w:r>
    </w:p>
  </w:endnote>
  <w:endnote w:type="continuationSeparator" w:id="0">
    <w:p w14:paraId="7D0325B1" w14:textId="77777777" w:rsidR="00E4482D" w:rsidRDefault="00E4482D" w:rsidP="0062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3053107"/>
      <w:docPartObj>
        <w:docPartGallery w:val="Page Numbers (Bottom of Page)"/>
        <w:docPartUnique/>
      </w:docPartObj>
    </w:sdtPr>
    <w:sdtEndPr/>
    <w:sdtContent>
      <w:p w14:paraId="6F63EFA8" w14:textId="305AF1D2" w:rsidR="003939B6" w:rsidRDefault="003939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53F">
          <w:rPr>
            <w:noProof/>
          </w:rPr>
          <w:t>1</w:t>
        </w:r>
        <w:r>
          <w:fldChar w:fldCharType="end"/>
        </w:r>
      </w:p>
    </w:sdtContent>
  </w:sdt>
  <w:p w14:paraId="1F250CA3" w14:textId="4BD2C1DC" w:rsidR="00A60723" w:rsidRDefault="00A60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55EF1" w14:textId="77777777" w:rsidR="00E4482D" w:rsidRDefault="00E4482D" w:rsidP="0062700D">
      <w:r>
        <w:separator/>
      </w:r>
    </w:p>
  </w:footnote>
  <w:footnote w:type="continuationSeparator" w:id="0">
    <w:p w14:paraId="7DA6FED4" w14:textId="77777777" w:rsidR="00E4482D" w:rsidRDefault="00E4482D" w:rsidP="00627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A23EB" w14:textId="011A6A2B" w:rsidR="0062700D" w:rsidRPr="00B83D9F" w:rsidRDefault="00B83D9F" w:rsidP="00934BEA">
    <w:pPr>
      <w:pStyle w:val="Nagwek"/>
      <w:tabs>
        <w:tab w:val="clear" w:pos="4536"/>
        <w:tab w:val="clear" w:pos="9072"/>
        <w:tab w:val="left" w:pos="1350"/>
        <w:tab w:val="left" w:pos="6007"/>
      </w:tabs>
      <w:rPr>
        <w:rFonts w:ascii="Times New Roman" w:hAnsi="Times New Roman" w:cs="Times New Roman"/>
        <w:i/>
        <w:iCs/>
        <w:noProof/>
        <w:sz w:val="20"/>
        <w:szCs w:val="20"/>
        <w:lang w:eastAsia="pl-PL"/>
      </w:rPr>
    </w:pPr>
    <w:r w:rsidRPr="00934BEA">
      <w:rPr>
        <w:noProof/>
        <w:sz w:val="16"/>
        <w:szCs w:val="16"/>
        <w:lang w:eastAsia="pl-PL"/>
      </w:rPr>
      <w:drawing>
        <wp:anchor distT="0" distB="0" distL="114300" distR="114300" simplePos="0" relativeHeight="251664896" behindDoc="1" locked="0" layoutInCell="1" allowOverlap="1" wp14:anchorId="0E53C612" wp14:editId="2A42C138">
          <wp:simplePos x="0" y="0"/>
          <wp:positionH relativeFrom="margin">
            <wp:posOffset>990600</wp:posOffset>
          </wp:positionH>
          <wp:positionV relativeFrom="paragraph">
            <wp:posOffset>20955</wp:posOffset>
          </wp:positionV>
          <wp:extent cx="3531235" cy="410210"/>
          <wp:effectExtent l="0" t="0" r="0" b="8890"/>
          <wp:wrapNone/>
          <wp:docPr id="1" name="Obraz 1" descr="O:\Wzory\Księga znaku\logo forma podstawowa\jpg\8-bit\logo 8-b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Wzory\Księga znaku\logo forma podstawowa\jpg\8-bit\logo 8-bit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85" b="14147"/>
                  <a:stretch/>
                </pic:blipFill>
                <pic:spPr bwMode="auto">
                  <a:xfrm>
                    <a:off x="0" y="0"/>
                    <a:ext cx="353123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4860">
      <w:rPr>
        <w:rFonts w:ascii="Times New Roman" w:hAnsi="Times New Roman" w:cs="Times New Roman"/>
        <w:noProof/>
        <w:sz w:val="20"/>
        <w:szCs w:val="20"/>
        <w:lang w:eastAsia="pl-PL"/>
      </w:rPr>
      <w:tab/>
    </w:r>
    <w:r w:rsidR="00EA4860">
      <w:rPr>
        <w:rFonts w:ascii="Times New Roman" w:hAnsi="Times New Roman" w:cs="Times New Roman"/>
        <w:noProof/>
        <w:sz w:val="20"/>
        <w:szCs w:val="20"/>
        <w:lang w:eastAsia="pl-PL"/>
      </w:rPr>
      <w:tab/>
    </w:r>
    <w:r w:rsidR="00EA4860">
      <w:rPr>
        <w:rFonts w:ascii="Times New Roman" w:hAnsi="Times New Roman" w:cs="Times New Roman"/>
        <w:noProof/>
        <w:sz w:val="20"/>
        <w:szCs w:val="20"/>
        <w:lang w:eastAsia="pl-PL"/>
      </w:rPr>
      <w:tab/>
    </w:r>
    <w:r w:rsidR="00EA4860">
      <w:rPr>
        <w:rFonts w:ascii="Times New Roman" w:hAnsi="Times New Roman" w:cs="Times New Roman"/>
        <w:noProof/>
        <w:sz w:val="20"/>
        <w:szCs w:val="20"/>
        <w:lang w:eastAsia="pl-PL"/>
      </w:rPr>
      <w:tab/>
    </w:r>
    <w:r w:rsidR="00EA4860">
      <w:rPr>
        <w:rFonts w:ascii="Times New Roman" w:hAnsi="Times New Roman" w:cs="Times New Roman"/>
        <w:noProof/>
        <w:sz w:val="20"/>
        <w:szCs w:val="20"/>
        <w:lang w:eastAsia="pl-PL"/>
      </w:rPr>
      <w:tab/>
    </w:r>
    <w:r w:rsidR="00EA4860">
      <w:rPr>
        <w:rFonts w:ascii="Times New Roman" w:hAnsi="Times New Roman" w:cs="Times New Roman"/>
        <w:noProof/>
        <w:sz w:val="20"/>
        <w:szCs w:val="20"/>
        <w:lang w:eastAsia="pl-PL"/>
      </w:rPr>
      <w:tab/>
    </w:r>
    <w:r w:rsidR="005F534F" w:rsidRPr="00EA4860">
      <w:rPr>
        <w:rFonts w:ascii="Times New Roman" w:hAnsi="Times New Roman" w:cs="Times New Roman"/>
        <w:i/>
        <w:iCs/>
        <w:noProof/>
        <w:sz w:val="20"/>
        <w:szCs w:val="20"/>
        <w:lang w:eastAsia="pl-PL"/>
      </w:rPr>
      <w:t xml:space="preserve"> </w:t>
    </w:r>
    <w:r w:rsidR="00934BEA" w:rsidRPr="005524D1">
      <w:rPr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5DC0FAE9" wp14:editId="1C979CA3">
              <wp:simplePos x="0" y="0"/>
              <wp:positionH relativeFrom="column">
                <wp:posOffset>5048250</wp:posOffset>
              </wp:positionH>
              <wp:positionV relativeFrom="paragraph">
                <wp:posOffset>93345</wp:posOffset>
              </wp:positionV>
              <wp:extent cx="828675" cy="295275"/>
              <wp:effectExtent l="0" t="0" r="9525" b="952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6A255B" w14:textId="1481F669" w:rsidR="00934BEA" w:rsidRPr="00934BEA" w:rsidRDefault="00934BEA" w:rsidP="00934BEA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C0FAE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97.5pt;margin-top:7.35pt;width:65.25pt;height:23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" stroked="f">
              <v:textbox>
                <w:txbxContent>
                  <w:p w14:paraId="7A6A255B" w14:textId="1481F669" w:rsidR="00934BEA" w:rsidRPr="00934BEA" w:rsidRDefault="00934BEA" w:rsidP="00934BEA">
                    <w:pPr>
                      <w:rPr>
                        <w:rFonts w:asciiTheme="minorHAnsi" w:hAnsiTheme="minorHAnsi" w:cstheme="minorHAnsi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819"/>
    <w:multiLevelType w:val="hybridMultilevel"/>
    <w:tmpl w:val="C5BAF7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634AC"/>
    <w:multiLevelType w:val="hybridMultilevel"/>
    <w:tmpl w:val="DF403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7790"/>
    <w:multiLevelType w:val="hybridMultilevel"/>
    <w:tmpl w:val="58040376"/>
    <w:lvl w:ilvl="0" w:tplc="5E205DE8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D15FA"/>
    <w:multiLevelType w:val="hybridMultilevel"/>
    <w:tmpl w:val="D2FA453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1567"/>
    <w:multiLevelType w:val="hybridMultilevel"/>
    <w:tmpl w:val="7C400C2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A88226D"/>
    <w:multiLevelType w:val="hybridMultilevel"/>
    <w:tmpl w:val="553428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F789F"/>
    <w:multiLevelType w:val="hybridMultilevel"/>
    <w:tmpl w:val="66C4E4E8"/>
    <w:lvl w:ilvl="0" w:tplc="472A797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85D2E"/>
    <w:multiLevelType w:val="hybridMultilevel"/>
    <w:tmpl w:val="9E78DF96"/>
    <w:lvl w:ilvl="0" w:tplc="AF96A3F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21B2"/>
    <w:multiLevelType w:val="hybridMultilevel"/>
    <w:tmpl w:val="C22EF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11431"/>
    <w:multiLevelType w:val="hybridMultilevel"/>
    <w:tmpl w:val="AC027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258F7"/>
    <w:multiLevelType w:val="hybridMultilevel"/>
    <w:tmpl w:val="71649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67780"/>
    <w:multiLevelType w:val="hybridMultilevel"/>
    <w:tmpl w:val="772065F6"/>
    <w:lvl w:ilvl="0" w:tplc="18002A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023DB"/>
    <w:multiLevelType w:val="hybridMultilevel"/>
    <w:tmpl w:val="E5105DF0"/>
    <w:lvl w:ilvl="0" w:tplc="1F86CBE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56C07"/>
    <w:multiLevelType w:val="hybridMultilevel"/>
    <w:tmpl w:val="21C60F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9614A"/>
    <w:multiLevelType w:val="hybridMultilevel"/>
    <w:tmpl w:val="28049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04761"/>
    <w:multiLevelType w:val="hybridMultilevel"/>
    <w:tmpl w:val="25C08D9A"/>
    <w:lvl w:ilvl="0" w:tplc="D76E340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F495A"/>
    <w:multiLevelType w:val="hybridMultilevel"/>
    <w:tmpl w:val="6FDCCBE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D62608F"/>
    <w:multiLevelType w:val="hybridMultilevel"/>
    <w:tmpl w:val="DB5CE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75E07"/>
    <w:multiLevelType w:val="hybridMultilevel"/>
    <w:tmpl w:val="81CE583A"/>
    <w:lvl w:ilvl="0" w:tplc="3A16CB9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77EE4"/>
    <w:multiLevelType w:val="hybridMultilevel"/>
    <w:tmpl w:val="27AE8DE4"/>
    <w:lvl w:ilvl="0" w:tplc="F42280B2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theme="minorHAnsi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508D7EC4"/>
    <w:multiLevelType w:val="hybridMultilevel"/>
    <w:tmpl w:val="A210AD36"/>
    <w:lvl w:ilvl="0" w:tplc="91A4A9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C1989"/>
    <w:multiLevelType w:val="hybridMultilevel"/>
    <w:tmpl w:val="A6F6B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A304C"/>
    <w:multiLevelType w:val="hybridMultilevel"/>
    <w:tmpl w:val="18F617F2"/>
    <w:lvl w:ilvl="0" w:tplc="79B23234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67E74AF"/>
    <w:multiLevelType w:val="hybridMultilevel"/>
    <w:tmpl w:val="4F6AFF88"/>
    <w:lvl w:ilvl="0" w:tplc="E08886D8">
      <w:start w:val="1"/>
      <w:numFmt w:val="decimal"/>
      <w:lvlText w:val="%1)"/>
      <w:lvlJc w:val="left"/>
      <w:pPr>
        <w:ind w:left="3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9" w:hanging="360"/>
      </w:pPr>
    </w:lvl>
    <w:lvl w:ilvl="2" w:tplc="0415001B" w:tentative="1">
      <w:start w:val="1"/>
      <w:numFmt w:val="lowerRoman"/>
      <w:lvlText w:val="%3."/>
      <w:lvlJc w:val="right"/>
      <w:pPr>
        <w:ind w:left="1749" w:hanging="180"/>
      </w:pPr>
    </w:lvl>
    <w:lvl w:ilvl="3" w:tplc="0415000F" w:tentative="1">
      <w:start w:val="1"/>
      <w:numFmt w:val="decimal"/>
      <w:lvlText w:val="%4."/>
      <w:lvlJc w:val="left"/>
      <w:pPr>
        <w:ind w:left="2469" w:hanging="360"/>
      </w:pPr>
    </w:lvl>
    <w:lvl w:ilvl="4" w:tplc="04150019" w:tentative="1">
      <w:start w:val="1"/>
      <w:numFmt w:val="lowerLetter"/>
      <w:lvlText w:val="%5."/>
      <w:lvlJc w:val="left"/>
      <w:pPr>
        <w:ind w:left="3189" w:hanging="360"/>
      </w:pPr>
    </w:lvl>
    <w:lvl w:ilvl="5" w:tplc="0415001B" w:tentative="1">
      <w:start w:val="1"/>
      <w:numFmt w:val="lowerRoman"/>
      <w:lvlText w:val="%6."/>
      <w:lvlJc w:val="right"/>
      <w:pPr>
        <w:ind w:left="3909" w:hanging="180"/>
      </w:pPr>
    </w:lvl>
    <w:lvl w:ilvl="6" w:tplc="0415000F" w:tentative="1">
      <w:start w:val="1"/>
      <w:numFmt w:val="decimal"/>
      <w:lvlText w:val="%7."/>
      <w:lvlJc w:val="left"/>
      <w:pPr>
        <w:ind w:left="4629" w:hanging="360"/>
      </w:pPr>
    </w:lvl>
    <w:lvl w:ilvl="7" w:tplc="04150019" w:tentative="1">
      <w:start w:val="1"/>
      <w:numFmt w:val="lowerLetter"/>
      <w:lvlText w:val="%8."/>
      <w:lvlJc w:val="left"/>
      <w:pPr>
        <w:ind w:left="5349" w:hanging="360"/>
      </w:pPr>
    </w:lvl>
    <w:lvl w:ilvl="8" w:tplc="0415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4" w15:restartNumberingAfterBreak="0">
    <w:nsid w:val="579067AE"/>
    <w:multiLevelType w:val="hybridMultilevel"/>
    <w:tmpl w:val="8EE2F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16243"/>
    <w:multiLevelType w:val="hybridMultilevel"/>
    <w:tmpl w:val="E2961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760F4"/>
    <w:multiLevelType w:val="hybridMultilevel"/>
    <w:tmpl w:val="65F24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11F28"/>
    <w:multiLevelType w:val="hybridMultilevel"/>
    <w:tmpl w:val="9FF4F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22C5E"/>
    <w:multiLevelType w:val="hybridMultilevel"/>
    <w:tmpl w:val="BB02CC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7404151A"/>
    <w:multiLevelType w:val="hybridMultilevel"/>
    <w:tmpl w:val="8A183F4C"/>
    <w:lvl w:ilvl="0" w:tplc="8618B31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052C7"/>
    <w:multiLevelType w:val="hybridMultilevel"/>
    <w:tmpl w:val="1FFC80F2"/>
    <w:lvl w:ilvl="0" w:tplc="F46A4582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78134ECE"/>
    <w:multiLevelType w:val="hybridMultilevel"/>
    <w:tmpl w:val="1374A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82F80"/>
    <w:multiLevelType w:val="hybridMultilevel"/>
    <w:tmpl w:val="F6AA8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3487C"/>
    <w:multiLevelType w:val="hybridMultilevel"/>
    <w:tmpl w:val="3022F69C"/>
    <w:lvl w:ilvl="0" w:tplc="3398A6E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E7C2F"/>
    <w:multiLevelType w:val="hybridMultilevel"/>
    <w:tmpl w:val="976C91EC"/>
    <w:lvl w:ilvl="0" w:tplc="C6BE019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134130229">
    <w:abstractNumId w:val="1"/>
  </w:num>
  <w:num w:numId="2" w16cid:durableId="1801337514">
    <w:abstractNumId w:val="13"/>
  </w:num>
  <w:num w:numId="3" w16cid:durableId="208732714">
    <w:abstractNumId w:val="5"/>
  </w:num>
  <w:num w:numId="4" w16cid:durableId="446123782">
    <w:abstractNumId w:val="19"/>
  </w:num>
  <w:num w:numId="5" w16cid:durableId="1844079957">
    <w:abstractNumId w:val="4"/>
  </w:num>
  <w:num w:numId="6" w16cid:durableId="814644855">
    <w:abstractNumId w:val="34"/>
  </w:num>
  <w:num w:numId="7" w16cid:durableId="155074958">
    <w:abstractNumId w:val="22"/>
  </w:num>
  <w:num w:numId="8" w16cid:durableId="780762774">
    <w:abstractNumId w:val="11"/>
  </w:num>
  <w:num w:numId="9" w16cid:durableId="1467619562">
    <w:abstractNumId w:val="32"/>
  </w:num>
  <w:num w:numId="10" w16cid:durableId="22020130">
    <w:abstractNumId w:val="31"/>
  </w:num>
  <w:num w:numId="11" w16cid:durableId="1629311242">
    <w:abstractNumId w:val="14"/>
  </w:num>
  <w:num w:numId="12" w16cid:durableId="611983032">
    <w:abstractNumId w:val="25"/>
  </w:num>
  <w:num w:numId="13" w16cid:durableId="964386361">
    <w:abstractNumId w:val="9"/>
  </w:num>
  <w:num w:numId="14" w16cid:durableId="791243693">
    <w:abstractNumId w:val="17"/>
  </w:num>
  <w:num w:numId="15" w16cid:durableId="604388367">
    <w:abstractNumId w:val="29"/>
  </w:num>
  <w:num w:numId="16" w16cid:durableId="64572214">
    <w:abstractNumId w:val="12"/>
  </w:num>
  <w:num w:numId="17" w16cid:durableId="1279220766">
    <w:abstractNumId w:val="21"/>
  </w:num>
  <w:num w:numId="18" w16cid:durableId="1508905936">
    <w:abstractNumId w:val="30"/>
  </w:num>
  <w:num w:numId="19" w16cid:durableId="324667736">
    <w:abstractNumId w:val="20"/>
  </w:num>
  <w:num w:numId="20" w16cid:durableId="1089619128">
    <w:abstractNumId w:val="0"/>
  </w:num>
  <w:num w:numId="21" w16cid:durableId="827280817">
    <w:abstractNumId w:val="7"/>
  </w:num>
  <w:num w:numId="22" w16cid:durableId="1833519134">
    <w:abstractNumId w:val="2"/>
  </w:num>
  <w:num w:numId="23" w16cid:durableId="796530992">
    <w:abstractNumId w:val="15"/>
  </w:num>
  <w:num w:numId="24" w16cid:durableId="1257858590">
    <w:abstractNumId w:val="8"/>
  </w:num>
  <w:num w:numId="25" w16cid:durableId="976958587">
    <w:abstractNumId w:val="26"/>
  </w:num>
  <w:num w:numId="26" w16cid:durableId="967705251">
    <w:abstractNumId w:val="28"/>
  </w:num>
  <w:num w:numId="27" w16cid:durableId="113137555">
    <w:abstractNumId w:val="3"/>
  </w:num>
  <w:num w:numId="28" w16cid:durableId="1518470751">
    <w:abstractNumId w:val="18"/>
  </w:num>
  <w:num w:numId="29" w16cid:durableId="1912615187">
    <w:abstractNumId w:val="23"/>
  </w:num>
  <w:num w:numId="30" w16cid:durableId="19977605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62872688">
    <w:abstractNumId w:val="6"/>
  </w:num>
  <w:num w:numId="32" w16cid:durableId="978874687">
    <w:abstractNumId w:val="10"/>
  </w:num>
  <w:num w:numId="33" w16cid:durableId="877663942">
    <w:abstractNumId w:val="27"/>
  </w:num>
  <w:num w:numId="34" w16cid:durableId="1125197831">
    <w:abstractNumId w:val="24"/>
  </w:num>
  <w:num w:numId="35" w16cid:durableId="1444182190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0D"/>
    <w:rsid w:val="00001401"/>
    <w:rsid w:val="00014F45"/>
    <w:rsid w:val="00021B93"/>
    <w:rsid w:val="00022C2E"/>
    <w:rsid w:val="0002301A"/>
    <w:rsid w:val="000233C0"/>
    <w:rsid w:val="0003025E"/>
    <w:rsid w:val="000369AC"/>
    <w:rsid w:val="0004502B"/>
    <w:rsid w:val="00046734"/>
    <w:rsid w:val="000533D3"/>
    <w:rsid w:val="00070249"/>
    <w:rsid w:val="00082DEF"/>
    <w:rsid w:val="00087FC9"/>
    <w:rsid w:val="000931EC"/>
    <w:rsid w:val="000A17DB"/>
    <w:rsid w:val="000C0FCA"/>
    <w:rsid w:val="000C273B"/>
    <w:rsid w:val="000C2BA2"/>
    <w:rsid w:val="000C3B0B"/>
    <w:rsid w:val="000C617A"/>
    <w:rsid w:val="000D2AE3"/>
    <w:rsid w:val="000D2B97"/>
    <w:rsid w:val="000D4829"/>
    <w:rsid w:val="000F5083"/>
    <w:rsid w:val="000F599F"/>
    <w:rsid w:val="001052F2"/>
    <w:rsid w:val="001060ED"/>
    <w:rsid w:val="00110967"/>
    <w:rsid w:val="0011191F"/>
    <w:rsid w:val="00114822"/>
    <w:rsid w:val="00121869"/>
    <w:rsid w:val="00121FF5"/>
    <w:rsid w:val="001256C5"/>
    <w:rsid w:val="00127311"/>
    <w:rsid w:val="00130C93"/>
    <w:rsid w:val="001327E3"/>
    <w:rsid w:val="00132B8F"/>
    <w:rsid w:val="001374B9"/>
    <w:rsid w:val="00147ACA"/>
    <w:rsid w:val="00157646"/>
    <w:rsid w:val="00164370"/>
    <w:rsid w:val="001708BD"/>
    <w:rsid w:val="00172B27"/>
    <w:rsid w:val="00177521"/>
    <w:rsid w:val="00181A9C"/>
    <w:rsid w:val="00190A43"/>
    <w:rsid w:val="001A5B88"/>
    <w:rsid w:val="001B23B2"/>
    <w:rsid w:val="001C68AA"/>
    <w:rsid w:val="001C730A"/>
    <w:rsid w:val="001C7546"/>
    <w:rsid w:val="001C7B3D"/>
    <w:rsid w:val="001D1EE8"/>
    <w:rsid w:val="001D5D41"/>
    <w:rsid w:val="001F3C71"/>
    <w:rsid w:val="00222CAD"/>
    <w:rsid w:val="00222DFC"/>
    <w:rsid w:val="00223317"/>
    <w:rsid w:val="00227CA7"/>
    <w:rsid w:val="00227E5E"/>
    <w:rsid w:val="0023512C"/>
    <w:rsid w:val="0023614E"/>
    <w:rsid w:val="002376DD"/>
    <w:rsid w:val="002401BC"/>
    <w:rsid w:val="00246212"/>
    <w:rsid w:val="002479BB"/>
    <w:rsid w:val="002522B4"/>
    <w:rsid w:val="002558F6"/>
    <w:rsid w:val="00256931"/>
    <w:rsid w:val="002608E2"/>
    <w:rsid w:val="00262563"/>
    <w:rsid w:val="002715ED"/>
    <w:rsid w:val="002819AF"/>
    <w:rsid w:val="00282516"/>
    <w:rsid w:val="00283734"/>
    <w:rsid w:val="00283C41"/>
    <w:rsid w:val="002858AD"/>
    <w:rsid w:val="00290198"/>
    <w:rsid w:val="002A36F3"/>
    <w:rsid w:val="002A5FC5"/>
    <w:rsid w:val="002B62B0"/>
    <w:rsid w:val="002C6DF0"/>
    <w:rsid w:val="002D4171"/>
    <w:rsid w:val="002E03FB"/>
    <w:rsid w:val="002E6B2A"/>
    <w:rsid w:val="002E7472"/>
    <w:rsid w:val="002E7F64"/>
    <w:rsid w:val="002F4E9C"/>
    <w:rsid w:val="002F58F0"/>
    <w:rsid w:val="003004B1"/>
    <w:rsid w:val="00303573"/>
    <w:rsid w:val="003044E0"/>
    <w:rsid w:val="0030453B"/>
    <w:rsid w:val="00311FB9"/>
    <w:rsid w:val="00333D08"/>
    <w:rsid w:val="0033740C"/>
    <w:rsid w:val="003465D6"/>
    <w:rsid w:val="0034758C"/>
    <w:rsid w:val="00347F3B"/>
    <w:rsid w:val="00350687"/>
    <w:rsid w:val="00350EFC"/>
    <w:rsid w:val="00352695"/>
    <w:rsid w:val="0035465B"/>
    <w:rsid w:val="00366E55"/>
    <w:rsid w:val="00372364"/>
    <w:rsid w:val="00380408"/>
    <w:rsid w:val="0038659D"/>
    <w:rsid w:val="003939B6"/>
    <w:rsid w:val="0039752C"/>
    <w:rsid w:val="003A32EA"/>
    <w:rsid w:val="003B1AD7"/>
    <w:rsid w:val="003B58CD"/>
    <w:rsid w:val="003B63FB"/>
    <w:rsid w:val="003C0698"/>
    <w:rsid w:val="003C6CD9"/>
    <w:rsid w:val="003D1BC0"/>
    <w:rsid w:val="003D7DB7"/>
    <w:rsid w:val="003E6B82"/>
    <w:rsid w:val="003E6E3A"/>
    <w:rsid w:val="003E787E"/>
    <w:rsid w:val="003F09F9"/>
    <w:rsid w:val="003F0A6D"/>
    <w:rsid w:val="003F0BE2"/>
    <w:rsid w:val="003F22E2"/>
    <w:rsid w:val="0040546B"/>
    <w:rsid w:val="00406D4E"/>
    <w:rsid w:val="0040787F"/>
    <w:rsid w:val="00407D4B"/>
    <w:rsid w:val="00413346"/>
    <w:rsid w:val="00413C36"/>
    <w:rsid w:val="004202E8"/>
    <w:rsid w:val="004369B2"/>
    <w:rsid w:val="00443F87"/>
    <w:rsid w:val="0044582F"/>
    <w:rsid w:val="0044778F"/>
    <w:rsid w:val="004533E8"/>
    <w:rsid w:val="0045414F"/>
    <w:rsid w:val="00455861"/>
    <w:rsid w:val="00456818"/>
    <w:rsid w:val="0046680B"/>
    <w:rsid w:val="00474C1B"/>
    <w:rsid w:val="00487178"/>
    <w:rsid w:val="004878F7"/>
    <w:rsid w:val="004A2EAD"/>
    <w:rsid w:val="004A6A06"/>
    <w:rsid w:val="004B0769"/>
    <w:rsid w:val="004B488F"/>
    <w:rsid w:val="004B6899"/>
    <w:rsid w:val="004C1C81"/>
    <w:rsid w:val="004D3774"/>
    <w:rsid w:val="004E1735"/>
    <w:rsid w:val="004E7F8B"/>
    <w:rsid w:val="004F288B"/>
    <w:rsid w:val="004F3CBF"/>
    <w:rsid w:val="00514E44"/>
    <w:rsid w:val="005164FC"/>
    <w:rsid w:val="0052330E"/>
    <w:rsid w:val="00523E22"/>
    <w:rsid w:val="00530976"/>
    <w:rsid w:val="005356CA"/>
    <w:rsid w:val="00545730"/>
    <w:rsid w:val="00554BD5"/>
    <w:rsid w:val="00561D1F"/>
    <w:rsid w:val="00575027"/>
    <w:rsid w:val="0057698F"/>
    <w:rsid w:val="00584474"/>
    <w:rsid w:val="00592147"/>
    <w:rsid w:val="00595721"/>
    <w:rsid w:val="005A5444"/>
    <w:rsid w:val="005B025D"/>
    <w:rsid w:val="005B0793"/>
    <w:rsid w:val="005B4F85"/>
    <w:rsid w:val="005B60A7"/>
    <w:rsid w:val="005B672D"/>
    <w:rsid w:val="005C021C"/>
    <w:rsid w:val="005C5609"/>
    <w:rsid w:val="005C5FA1"/>
    <w:rsid w:val="005C6CAC"/>
    <w:rsid w:val="005C6F58"/>
    <w:rsid w:val="005D30A2"/>
    <w:rsid w:val="005D34B7"/>
    <w:rsid w:val="005D6007"/>
    <w:rsid w:val="005E099A"/>
    <w:rsid w:val="005E1EA5"/>
    <w:rsid w:val="005E4305"/>
    <w:rsid w:val="005F3358"/>
    <w:rsid w:val="005F534F"/>
    <w:rsid w:val="00601454"/>
    <w:rsid w:val="0060229F"/>
    <w:rsid w:val="00603E67"/>
    <w:rsid w:val="00604A7C"/>
    <w:rsid w:val="0061043A"/>
    <w:rsid w:val="0061193B"/>
    <w:rsid w:val="006134F1"/>
    <w:rsid w:val="006173FD"/>
    <w:rsid w:val="006202AC"/>
    <w:rsid w:val="0062700D"/>
    <w:rsid w:val="00634669"/>
    <w:rsid w:val="00640A8F"/>
    <w:rsid w:val="00641726"/>
    <w:rsid w:val="00644D1D"/>
    <w:rsid w:val="00650925"/>
    <w:rsid w:val="00650A1C"/>
    <w:rsid w:val="0065186D"/>
    <w:rsid w:val="0065398B"/>
    <w:rsid w:val="0065640B"/>
    <w:rsid w:val="00662351"/>
    <w:rsid w:val="006657AA"/>
    <w:rsid w:val="00670536"/>
    <w:rsid w:val="006715B1"/>
    <w:rsid w:val="0067175E"/>
    <w:rsid w:val="0067410F"/>
    <w:rsid w:val="0067422F"/>
    <w:rsid w:val="0068075A"/>
    <w:rsid w:val="006820F8"/>
    <w:rsid w:val="00682D93"/>
    <w:rsid w:val="00682DC7"/>
    <w:rsid w:val="006921D5"/>
    <w:rsid w:val="006940CE"/>
    <w:rsid w:val="006A6CC7"/>
    <w:rsid w:val="006A7A33"/>
    <w:rsid w:val="006B0D12"/>
    <w:rsid w:val="006B145C"/>
    <w:rsid w:val="006B3265"/>
    <w:rsid w:val="006B5AE1"/>
    <w:rsid w:val="006C1567"/>
    <w:rsid w:val="006D42ED"/>
    <w:rsid w:val="006E5EA8"/>
    <w:rsid w:val="006F6252"/>
    <w:rsid w:val="006F7B67"/>
    <w:rsid w:val="007028DE"/>
    <w:rsid w:val="0071211E"/>
    <w:rsid w:val="007122AC"/>
    <w:rsid w:val="00730E75"/>
    <w:rsid w:val="00750EED"/>
    <w:rsid w:val="00751D57"/>
    <w:rsid w:val="0075453F"/>
    <w:rsid w:val="007572FE"/>
    <w:rsid w:val="00762817"/>
    <w:rsid w:val="00762973"/>
    <w:rsid w:val="007641CE"/>
    <w:rsid w:val="00766E21"/>
    <w:rsid w:val="00772A78"/>
    <w:rsid w:val="00772DCF"/>
    <w:rsid w:val="00780A78"/>
    <w:rsid w:val="00784B95"/>
    <w:rsid w:val="007929C6"/>
    <w:rsid w:val="00792E52"/>
    <w:rsid w:val="00793229"/>
    <w:rsid w:val="0079384A"/>
    <w:rsid w:val="0079721F"/>
    <w:rsid w:val="00797C64"/>
    <w:rsid w:val="007A33DD"/>
    <w:rsid w:val="007B726D"/>
    <w:rsid w:val="007C4EDD"/>
    <w:rsid w:val="007D18F3"/>
    <w:rsid w:val="007D32CD"/>
    <w:rsid w:val="007D6474"/>
    <w:rsid w:val="007D661F"/>
    <w:rsid w:val="007D7651"/>
    <w:rsid w:val="007F05D9"/>
    <w:rsid w:val="007F2C78"/>
    <w:rsid w:val="007F416A"/>
    <w:rsid w:val="007F6B6A"/>
    <w:rsid w:val="0080310C"/>
    <w:rsid w:val="008074D8"/>
    <w:rsid w:val="00827532"/>
    <w:rsid w:val="0082760E"/>
    <w:rsid w:val="00827731"/>
    <w:rsid w:val="008303B5"/>
    <w:rsid w:val="0083242C"/>
    <w:rsid w:val="00835461"/>
    <w:rsid w:val="00842008"/>
    <w:rsid w:val="008461D0"/>
    <w:rsid w:val="00846AD7"/>
    <w:rsid w:val="0086033B"/>
    <w:rsid w:val="00861727"/>
    <w:rsid w:val="00861DE0"/>
    <w:rsid w:val="008636F5"/>
    <w:rsid w:val="008640D0"/>
    <w:rsid w:val="0086792F"/>
    <w:rsid w:val="00871491"/>
    <w:rsid w:val="00876CDD"/>
    <w:rsid w:val="00881FBC"/>
    <w:rsid w:val="00882C4A"/>
    <w:rsid w:val="0088388D"/>
    <w:rsid w:val="0088388F"/>
    <w:rsid w:val="00885B6D"/>
    <w:rsid w:val="00895C01"/>
    <w:rsid w:val="00895E87"/>
    <w:rsid w:val="008B32FE"/>
    <w:rsid w:val="008B7AA0"/>
    <w:rsid w:val="008C268E"/>
    <w:rsid w:val="008C53E1"/>
    <w:rsid w:val="008D25C1"/>
    <w:rsid w:val="008D30F1"/>
    <w:rsid w:val="008D4444"/>
    <w:rsid w:val="008D6E30"/>
    <w:rsid w:val="008E66EF"/>
    <w:rsid w:val="008F0718"/>
    <w:rsid w:val="009004F0"/>
    <w:rsid w:val="00907431"/>
    <w:rsid w:val="00911BD4"/>
    <w:rsid w:val="00911F43"/>
    <w:rsid w:val="00912761"/>
    <w:rsid w:val="00913EFF"/>
    <w:rsid w:val="0091446F"/>
    <w:rsid w:val="009161B7"/>
    <w:rsid w:val="00931868"/>
    <w:rsid w:val="00933EC7"/>
    <w:rsid w:val="00934BEA"/>
    <w:rsid w:val="009409F0"/>
    <w:rsid w:val="00943334"/>
    <w:rsid w:val="00945FFC"/>
    <w:rsid w:val="00950411"/>
    <w:rsid w:val="009621D5"/>
    <w:rsid w:val="00963A51"/>
    <w:rsid w:val="00963EF2"/>
    <w:rsid w:val="009643E0"/>
    <w:rsid w:val="00972317"/>
    <w:rsid w:val="00972C65"/>
    <w:rsid w:val="009832D8"/>
    <w:rsid w:val="009856E6"/>
    <w:rsid w:val="009A74A8"/>
    <w:rsid w:val="009B2C1A"/>
    <w:rsid w:val="009B3E00"/>
    <w:rsid w:val="009B4812"/>
    <w:rsid w:val="009B4DF1"/>
    <w:rsid w:val="009B5A91"/>
    <w:rsid w:val="009B6DEF"/>
    <w:rsid w:val="009C3A1B"/>
    <w:rsid w:val="009C5EC9"/>
    <w:rsid w:val="009C6DA5"/>
    <w:rsid w:val="009D140B"/>
    <w:rsid w:val="009D4C3F"/>
    <w:rsid w:val="009D68E7"/>
    <w:rsid w:val="009F27D2"/>
    <w:rsid w:val="00A00BC7"/>
    <w:rsid w:val="00A032C9"/>
    <w:rsid w:val="00A05C93"/>
    <w:rsid w:val="00A1515A"/>
    <w:rsid w:val="00A161B0"/>
    <w:rsid w:val="00A26A0B"/>
    <w:rsid w:val="00A26BF2"/>
    <w:rsid w:val="00A41EDB"/>
    <w:rsid w:val="00A4223F"/>
    <w:rsid w:val="00A43E3D"/>
    <w:rsid w:val="00A46513"/>
    <w:rsid w:val="00A51B0F"/>
    <w:rsid w:val="00A52DF6"/>
    <w:rsid w:val="00A60723"/>
    <w:rsid w:val="00A61886"/>
    <w:rsid w:val="00A61FA2"/>
    <w:rsid w:val="00A62249"/>
    <w:rsid w:val="00A7094D"/>
    <w:rsid w:val="00A71A6E"/>
    <w:rsid w:val="00A7453C"/>
    <w:rsid w:val="00AB63BC"/>
    <w:rsid w:val="00AC4E0F"/>
    <w:rsid w:val="00AC6088"/>
    <w:rsid w:val="00AD43A4"/>
    <w:rsid w:val="00AE0830"/>
    <w:rsid w:val="00AE2B67"/>
    <w:rsid w:val="00AE4AF2"/>
    <w:rsid w:val="00AF185D"/>
    <w:rsid w:val="00AF214E"/>
    <w:rsid w:val="00AF5A00"/>
    <w:rsid w:val="00AF7EB6"/>
    <w:rsid w:val="00B05425"/>
    <w:rsid w:val="00B07ABC"/>
    <w:rsid w:val="00B12A1E"/>
    <w:rsid w:val="00B12FE7"/>
    <w:rsid w:val="00B23D8A"/>
    <w:rsid w:val="00B26AD4"/>
    <w:rsid w:val="00B304C0"/>
    <w:rsid w:val="00B35CC2"/>
    <w:rsid w:val="00B40D4F"/>
    <w:rsid w:val="00B44981"/>
    <w:rsid w:val="00B4748C"/>
    <w:rsid w:val="00B47A9C"/>
    <w:rsid w:val="00B501E2"/>
    <w:rsid w:val="00B50866"/>
    <w:rsid w:val="00B52281"/>
    <w:rsid w:val="00B57065"/>
    <w:rsid w:val="00B6694D"/>
    <w:rsid w:val="00B75D5A"/>
    <w:rsid w:val="00B818FF"/>
    <w:rsid w:val="00B83D9F"/>
    <w:rsid w:val="00B842D2"/>
    <w:rsid w:val="00BA391E"/>
    <w:rsid w:val="00BA3C12"/>
    <w:rsid w:val="00BA479F"/>
    <w:rsid w:val="00BA647A"/>
    <w:rsid w:val="00BA6D7A"/>
    <w:rsid w:val="00BB24B6"/>
    <w:rsid w:val="00BB3BF7"/>
    <w:rsid w:val="00BB7E4F"/>
    <w:rsid w:val="00BB7F11"/>
    <w:rsid w:val="00BC22A3"/>
    <w:rsid w:val="00BC26C7"/>
    <w:rsid w:val="00BC4F1B"/>
    <w:rsid w:val="00BD793D"/>
    <w:rsid w:val="00BE4016"/>
    <w:rsid w:val="00BF2A39"/>
    <w:rsid w:val="00BF338D"/>
    <w:rsid w:val="00BF4393"/>
    <w:rsid w:val="00BF5736"/>
    <w:rsid w:val="00C01873"/>
    <w:rsid w:val="00C01C89"/>
    <w:rsid w:val="00C13D7F"/>
    <w:rsid w:val="00C153BF"/>
    <w:rsid w:val="00C202A3"/>
    <w:rsid w:val="00C22799"/>
    <w:rsid w:val="00C309D0"/>
    <w:rsid w:val="00C41B11"/>
    <w:rsid w:val="00C520EB"/>
    <w:rsid w:val="00C55ABA"/>
    <w:rsid w:val="00C57A4C"/>
    <w:rsid w:val="00C62CA3"/>
    <w:rsid w:val="00C72AD5"/>
    <w:rsid w:val="00C73C5B"/>
    <w:rsid w:val="00C9465C"/>
    <w:rsid w:val="00C9774F"/>
    <w:rsid w:val="00CA07BB"/>
    <w:rsid w:val="00CA136D"/>
    <w:rsid w:val="00CA2974"/>
    <w:rsid w:val="00CB1368"/>
    <w:rsid w:val="00CB66D8"/>
    <w:rsid w:val="00CB7CB7"/>
    <w:rsid w:val="00CC6CF0"/>
    <w:rsid w:val="00CF3418"/>
    <w:rsid w:val="00CF4301"/>
    <w:rsid w:val="00CF67E6"/>
    <w:rsid w:val="00D01026"/>
    <w:rsid w:val="00D05B1A"/>
    <w:rsid w:val="00D14C50"/>
    <w:rsid w:val="00D15254"/>
    <w:rsid w:val="00D20391"/>
    <w:rsid w:val="00D23277"/>
    <w:rsid w:val="00D2354B"/>
    <w:rsid w:val="00D264CC"/>
    <w:rsid w:val="00D43D6F"/>
    <w:rsid w:val="00D44580"/>
    <w:rsid w:val="00D4481D"/>
    <w:rsid w:val="00D520CB"/>
    <w:rsid w:val="00D549C2"/>
    <w:rsid w:val="00D650FD"/>
    <w:rsid w:val="00D81D8C"/>
    <w:rsid w:val="00D851F4"/>
    <w:rsid w:val="00D85DC3"/>
    <w:rsid w:val="00D92272"/>
    <w:rsid w:val="00DA626A"/>
    <w:rsid w:val="00DB1182"/>
    <w:rsid w:val="00DB6506"/>
    <w:rsid w:val="00DC5952"/>
    <w:rsid w:val="00DC6251"/>
    <w:rsid w:val="00DD0A7E"/>
    <w:rsid w:val="00DD7ECE"/>
    <w:rsid w:val="00DE1A82"/>
    <w:rsid w:val="00DE4755"/>
    <w:rsid w:val="00DE60BF"/>
    <w:rsid w:val="00DE6B02"/>
    <w:rsid w:val="00DE7C31"/>
    <w:rsid w:val="00E01382"/>
    <w:rsid w:val="00E04AB7"/>
    <w:rsid w:val="00E1082F"/>
    <w:rsid w:val="00E20A13"/>
    <w:rsid w:val="00E22584"/>
    <w:rsid w:val="00E2445D"/>
    <w:rsid w:val="00E30B57"/>
    <w:rsid w:val="00E30F82"/>
    <w:rsid w:val="00E32D17"/>
    <w:rsid w:val="00E32E6B"/>
    <w:rsid w:val="00E41000"/>
    <w:rsid w:val="00E418FC"/>
    <w:rsid w:val="00E4482D"/>
    <w:rsid w:val="00E62EEF"/>
    <w:rsid w:val="00E64684"/>
    <w:rsid w:val="00E67E74"/>
    <w:rsid w:val="00E7258A"/>
    <w:rsid w:val="00E929A0"/>
    <w:rsid w:val="00E96805"/>
    <w:rsid w:val="00EA14ED"/>
    <w:rsid w:val="00EA4860"/>
    <w:rsid w:val="00EB0893"/>
    <w:rsid w:val="00EC0948"/>
    <w:rsid w:val="00EC1999"/>
    <w:rsid w:val="00EC290F"/>
    <w:rsid w:val="00ED57FC"/>
    <w:rsid w:val="00ED6D04"/>
    <w:rsid w:val="00EE2731"/>
    <w:rsid w:val="00F06CCB"/>
    <w:rsid w:val="00F101BD"/>
    <w:rsid w:val="00F21191"/>
    <w:rsid w:val="00F22CB2"/>
    <w:rsid w:val="00F345C1"/>
    <w:rsid w:val="00F41551"/>
    <w:rsid w:val="00F46357"/>
    <w:rsid w:val="00F51BB0"/>
    <w:rsid w:val="00F52704"/>
    <w:rsid w:val="00F5302D"/>
    <w:rsid w:val="00F63E6D"/>
    <w:rsid w:val="00F84109"/>
    <w:rsid w:val="00F84422"/>
    <w:rsid w:val="00F87949"/>
    <w:rsid w:val="00F87A56"/>
    <w:rsid w:val="00F917D3"/>
    <w:rsid w:val="00F9180E"/>
    <w:rsid w:val="00FA1FFC"/>
    <w:rsid w:val="00FB1CE5"/>
    <w:rsid w:val="00FE15A7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AE828"/>
  <w15:docId w15:val="{80628003-2765-45A6-ADB6-0B4B9D06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7ABC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2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C68AA"/>
    <w:pPr>
      <w:keepNext/>
      <w:keepLines/>
      <w:spacing w:before="40" w:line="252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270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2700D"/>
  </w:style>
  <w:style w:type="paragraph" w:styleId="Stopka">
    <w:name w:val="footer"/>
    <w:basedOn w:val="Normalny"/>
    <w:link w:val="StopkaZnak"/>
    <w:uiPriority w:val="99"/>
    <w:unhideWhenUsed/>
    <w:rsid w:val="006270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2700D"/>
  </w:style>
  <w:style w:type="paragraph" w:styleId="Tekstdymka">
    <w:name w:val="Balloon Text"/>
    <w:basedOn w:val="Normalny"/>
    <w:link w:val="TekstdymkaZnak"/>
    <w:uiPriority w:val="99"/>
    <w:semiHidden/>
    <w:unhideWhenUsed/>
    <w:rsid w:val="00A607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7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7F8B"/>
    <w:rPr>
      <w:color w:val="0000FF"/>
      <w:u w:val="single"/>
    </w:rPr>
  </w:style>
  <w:style w:type="paragraph" w:styleId="Bezodstpw">
    <w:name w:val="No Spacing"/>
    <w:uiPriority w:val="1"/>
    <w:qFormat/>
    <w:rsid w:val="004E7F8B"/>
    <w:pPr>
      <w:spacing w:after="0" w:line="240" w:lineRule="auto"/>
    </w:p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qFormat/>
    <w:locked/>
    <w:rsid w:val="004D3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qFormat/>
    <w:rsid w:val="004D3774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D37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qFormat/>
    <w:rsid w:val="004D3774"/>
    <w:rPr>
      <w:vertAlign w:val="superscript"/>
    </w:rPr>
  </w:style>
  <w:style w:type="table" w:styleId="Tabela-Siatka">
    <w:name w:val="Table Grid"/>
    <w:basedOn w:val="Standardowy"/>
    <w:uiPriority w:val="39"/>
    <w:rsid w:val="004D3774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1C68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qFormat/>
    <w:rsid w:val="001C68AA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Zakotwiczenieprzypisudolnego">
    <w:name w:val="Zakotwiczenie przypisu dolnego"/>
    <w:rsid w:val="001C68AA"/>
    <w:rPr>
      <w:vertAlign w:val="superscript"/>
    </w:rPr>
  </w:style>
  <w:style w:type="character" w:customStyle="1" w:styleId="FontStyle11">
    <w:name w:val="Font Style11"/>
    <w:basedOn w:val="Domylnaczcionkaakapitu"/>
    <w:uiPriority w:val="99"/>
    <w:rsid w:val="00842008"/>
    <w:rPr>
      <w:rFonts w:ascii="Arial" w:hAnsi="Arial" w:cs="Arial"/>
      <w:b/>
      <w:bCs/>
      <w:i/>
      <w:i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200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B32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07ABC"/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3C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3C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3C7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51BB0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BC2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BC22A3"/>
    <w:rPr>
      <w:i/>
      <w:iCs/>
    </w:rPr>
  </w:style>
  <w:style w:type="character" w:customStyle="1" w:styleId="ng-binding">
    <w:name w:val="ng-binding"/>
    <w:basedOn w:val="Domylnaczcionkaakapitu"/>
    <w:rsid w:val="0067175E"/>
  </w:style>
  <w:style w:type="character" w:styleId="UyteHipercze">
    <w:name w:val="FollowedHyperlink"/>
    <w:basedOn w:val="Domylnaczcionkaakapitu"/>
    <w:uiPriority w:val="99"/>
    <w:semiHidden/>
    <w:unhideWhenUsed/>
    <w:rsid w:val="00C72AD5"/>
    <w:rPr>
      <w:color w:val="954F72" w:themeColor="followedHyperlink"/>
      <w:u w:val="single"/>
    </w:rPr>
  </w:style>
  <w:style w:type="character" w:styleId="Numerwiersza">
    <w:name w:val="line number"/>
    <w:basedOn w:val="Domylnaczcionkaakapitu"/>
    <w:uiPriority w:val="99"/>
    <w:semiHidden/>
    <w:unhideWhenUsed/>
    <w:rsid w:val="00393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fosigw.toru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ip.wfosigw.torun.pl/artykuly/36/zasady-udzielania-pomocy-finansowej-ze-srodkow-wojewodzkiego-funduszu-ochrony-srodowiska-i-gospodarki-wodnej-w-toruni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fosigw.torun.pl/strona-412-eko_klimat_woda_powietrze_ziemia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E5829-3C8D-4D15-9426-7D0A7B7B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2293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Wruszczak</dc:creator>
  <cp:lastModifiedBy>Monika Dombrowska</cp:lastModifiedBy>
  <cp:revision>9</cp:revision>
  <cp:lastPrinted>2022-04-28T07:09:00Z</cp:lastPrinted>
  <dcterms:created xsi:type="dcterms:W3CDTF">2022-04-28T05:25:00Z</dcterms:created>
  <dcterms:modified xsi:type="dcterms:W3CDTF">2022-05-05T09:15:00Z</dcterms:modified>
</cp:coreProperties>
</file>