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C9F41" w14:textId="77777777" w:rsidR="006704A4" w:rsidRPr="00D27D9C" w:rsidRDefault="006704A4" w:rsidP="006704A4">
      <w:pPr>
        <w:pStyle w:val="Tytu"/>
        <w:rPr>
          <w:i/>
          <w:iCs/>
        </w:rPr>
      </w:pPr>
      <w:r w:rsidRPr="00D27D9C">
        <w:rPr>
          <w:rFonts w:ascii="Arial Narrow" w:hAnsi="Arial Narrow"/>
        </w:rPr>
        <w:t xml:space="preserve">UCHWAŁA  NR  </w:t>
      </w:r>
      <w:r>
        <w:rPr>
          <w:rFonts w:ascii="Arial Narrow" w:hAnsi="Arial Narrow"/>
        </w:rPr>
        <w:t>271</w:t>
      </w:r>
      <w:r w:rsidRPr="00D27D9C">
        <w:rPr>
          <w:rFonts w:ascii="Arial Narrow" w:hAnsi="Arial Narrow"/>
        </w:rPr>
        <w:t>/21</w:t>
      </w:r>
    </w:p>
    <w:p w14:paraId="46762AB9" w14:textId="77777777" w:rsidR="006704A4" w:rsidRPr="00D27D9C" w:rsidRDefault="006704A4" w:rsidP="006704A4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</w:p>
    <w:p w14:paraId="3E51D832" w14:textId="77777777" w:rsidR="006704A4" w:rsidRPr="00D27D9C" w:rsidRDefault="006704A4" w:rsidP="006704A4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D27D9C">
        <w:rPr>
          <w:rFonts w:ascii="Arial Narrow" w:hAnsi="Arial Narrow"/>
          <w:b/>
          <w:bCs/>
          <w:sz w:val="28"/>
          <w:szCs w:val="28"/>
        </w:rPr>
        <w:t>Zarządu Wojewódzkiego Funduszu Ochrony Środowiska</w:t>
      </w:r>
    </w:p>
    <w:p w14:paraId="64DFB999" w14:textId="77777777" w:rsidR="006704A4" w:rsidRPr="00D27D9C" w:rsidRDefault="006704A4" w:rsidP="006704A4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D27D9C">
        <w:rPr>
          <w:rFonts w:ascii="Arial Narrow" w:hAnsi="Arial Narrow"/>
          <w:b/>
          <w:bCs/>
          <w:sz w:val="28"/>
          <w:szCs w:val="28"/>
        </w:rPr>
        <w:t>i Gospodarki Wodnej w Toruniu</w:t>
      </w:r>
    </w:p>
    <w:p w14:paraId="75E00EB3" w14:textId="77777777" w:rsidR="006704A4" w:rsidRPr="00D27D9C" w:rsidRDefault="006704A4" w:rsidP="006704A4">
      <w:pPr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 w:rsidRPr="00D27D9C">
        <w:rPr>
          <w:rFonts w:ascii="Arial Narrow" w:hAnsi="Arial Narrow"/>
          <w:b/>
          <w:bCs/>
          <w:sz w:val="28"/>
          <w:szCs w:val="28"/>
        </w:rPr>
        <w:t xml:space="preserve"> z dnia </w:t>
      </w:r>
      <w:r>
        <w:rPr>
          <w:rFonts w:ascii="Arial Narrow" w:hAnsi="Arial Narrow"/>
          <w:b/>
          <w:bCs/>
          <w:sz w:val="28"/>
          <w:szCs w:val="28"/>
        </w:rPr>
        <w:t>19</w:t>
      </w:r>
      <w:r w:rsidRPr="00D27D9C">
        <w:rPr>
          <w:rFonts w:ascii="Arial Narrow" w:hAnsi="Arial Narrow"/>
          <w:b/>
          <w:bCs/>
          <w:sz w:val="28"/>
          <w:szCs w:val="28"/>
        </w:rPr>
        <w:t>.0</w:t>
      </w:r>
      <w:r>
        <w:rPr>
          <w:rFonts w:ascii="Arial Narrow" w:hAnsi="Arial Narrow"/>
          <w:b/>
          <w:bCs/>
          <w:sz w:val="28"/>
          <w:szCs w:val="28"/>
        </w:rPr>
        <w:t>3</w:t>
      </w:r>
      <w:r w:rsidRPr="00D27D9C">
        <w:rPr>
          <w:rFonts w:ascii="Arial Narrow" w:hAnsi="Arial Narrow"/>
          <w:b/>
          <w:bCs/>
          <w:sz w:val="28"/>
          <w:szCs w:val="28"/>
        </w:rPr>
        <w:t>.2021 r.</w:t>
      </w:r>
    </w:p>
    <w:p w14:paraId="2FA0ED5A" w14:textId="77777777" w:rsidR="006704A4" w:rsidRPr="00D27D9C" w:rsidRDefault="006704A4" w:rsidP="006704A4">
      <w:pPr>
        <w:pStyle w:val="Tytu"/>
      </w:pPr>
    </w:p>
    <w:p w14:paraId="4BBE6724" w14:textId="77777777" w:rsidR="006704A4" w:rsidRPr="00D27D9C" w:rsidRDefault="006704A4" w:rsidP="006704A4">
      <w:pPr>
        <w:pStyle w:val="Tytu"/>
        <w:jc w:val="both"/>
        <w:rPr>
          <w:b w:val="0"/>
          <w:bCs w:val="0"/>
        </w:rPr>
      </w:pPr>
      <w:r w:rsidRPr="00D27D9C">
        <w:rPr>
          <w:b w:val="0"/>
          <w:bCs w:val="0"/>
        </w:rPr>
        <w:t xml:space="preserve">w sprawie przyjęcia </w:t>
      </w:r>
      <w:r>
        <w:rPr>
          <w:b w:val="0"/>
          <w:bCs w:val="0"/>
        </w:rPr>
        <w:t>Regulaminu</w:t>
      </w:r>
      <w:r w:rsidRPr="00D27D9C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naboru wniosków w ramach </w:t>
      </w:r>
      <w:r w:rsidRPr="00D27D9C">
        <w:rPr>
          <w:b w:val="0"/>
          <w:bCs w:val="0"/>
        </w:rPr>
        <w:t>Programu Priorytetowego</w:t>
      </w:r>
      <w:r>
        <w:rPr>
          <w:b w:val="0"/>
          <w:bCs w:val="0"/>
        </w:rPr>
        <w:t xml:space="preserve"> „Moja Woda” na lata 2020-2024</w:t>
      </w:r>
    </w:p>
    <w:p w14:paraId="6287BAED" w14:textId="77777777" w:rsidR="006704A4" w:rsidRPr="00D27D9C" w:rsidRDefault="006704A4" w:rsidP="006704A4">
      <w:pPr>
        <w:pStyle w:val="Tytu"/>
        <w:jc w:val="left"/>
        <w:rPr>
          <w:b w:val="0"/>
          <w:bCs w:val="0"/>
        </w:rPr>
      </w:pPr>
    </w:p>
    <w:p w14:paraId="0C1AF0B1" w14:textId="77777777" w:rsidR="006704A4" w:rsidRPr="00D27D9C" w:rsidRDefault="006704A4" w:rsidP="006704A4">
      <w:pPr>
        <w:ind w:firstLine="708"/>
        <w:jc w:val="both"/>
        <w:rPr>
          <w:sz w:val="28"/>
          <w:szCs w:val="28"/>
        </w:rPr>
      </w:pPr>
      <w:r w:rsidRPr="00D27D9C">
        <w:rPr>
          <w:sz w:val="28"/>
          <w:szCs w:val="28"/>
        </w:rPr>
        <w:t>Na podstawie art. 400</w:t>
      </w:r>
      <w:r>
        <w:rPr>
          <w:sz w:val="28"/>
          <w:szCs w:val="28"/>
        </w:rPr>
        <w:t xml:space="preserve"> </w:t>
      </w:r>
      <w:r w:rsidRPr="00D27D9C">
        <w:rPr>
          <w:sz w:val="28"/>
          <w:szCs w:val="28"/>
        </w:rPr>
        <w:t>k ust. 1 pkt 4 ustawy z dnia 27 kwietnia 2001 roku – Prawo ochrony środowiska (t</w:t>
      </w:r>
      <w:r>
        <w:rPr>
          <w:sz w:val="28"/>
          <w:szCs w:val="28"/>
        </w:rPr>
        <w:t xml:space="preserve">. </w:t>
      </w:r>
      <w:r w:rsidRPr="00D27D9C">
        <w:rPr>
          <w:sz w:val="28"/>
          <w:szCs w:val="28"/>
        </w:rPr>
        <w:t>j. Dz. U. z 2020 r., poz. 1219 ze zm.),</w:t>
      </w:r>
      <w:r>
        <w:rPr>
          <w:sz w:val="28"/>
          <w:szCs w:val="28"/>
        </w:rPr>
        <w:t xml:space="preserve"> </w:t>
      </w:r>
      <w:r w:rsidRPr="00D27D9C">
        <w:rPr>
          <w:sz w:val="28"/>
          <w:szCs w:val="28"/>
        </w:rPr>
        <w:t>§ 2 ust. 2 i 3 „Zasad udzielania pomocy finansowej ze środków Wojewódzkiego Funduszu Ochrony Środowiska i Gospodarki Wodnej</w:t>
      </w:r>
      <w:r>
        <w:rPr>
          <w:sz w:val="28"/>
          <w:szCs w:val="28"/>
        </w:rPr>
        <w:t xml:space="preserve"> w</w:t>
      </w:r>
      <w:r w:rsidRPr="00D27D9C">
        <w:rPr>
          <w:sz w:val="28"/>
          <w:szCs w:val="28"/>
        </w:rPr>
        <w:t xml:space="preserve"> Toruniu”, stanowiących załącznik do uchwały nr 45/20 Rady Nadzorczej Wojewódzkiego Funduszu Ochrony Środowiska</w:t>
      </w:r>
      <w:r>
        <w:rPr>
          <w:sz w:val="28"/>
          <w:szCs w:val="28"/>
        </w:rPr>
        <w:t xml:space="preserve"> </w:t>
      </w:r>
      <w:r w:rsidRPr="00D27D9C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D27D9C">
        <w:rPr>
          <w:sz w:val="28"/>
          <w:szCs w:val="28"/>
        </w:rPr>
        <w:t> Gospodarki Wodnej</w:t>
      </w:r>
      <w:r>
        <w:rPr>
          <w:sz w:val="28"/>
          <w:szCs w:val="28"/>
        </w:rPr>
        <w:t xml:space="preserve"> w</w:t>
      </w:r>
      <w:r w:rsidRPr="00D27D9C">
        <w:rPr>
          <w:sz w:val="28"/>
          <w:szCs w:val="28"/>
        </w:rPr>
        <w:t xml:space="preserve"> Toruniu z dnia 29.06.2020</w:t>
      </w:r>
      <w:r>
        <w:rPr>
          <w:sz w:val="28"/>
          <w:szCs w:val="28"/>
        </w:rPr>
        <w:t xml:space="preserve"> </w:t>
      </w:r>
      <w:r w:rsidRPr="00D27D9C">
        <w:rPr>
          <w:sz w:val="28"/>
          <w:szCs w:val="28"/>
        </w:rPr>
        <w:t>r.</w:t>
      </w:r>
      <w:r>
        <w:rPr>
          <w:sz w:val="28"/>
          <w:szCs w:val="28"/>
        </w:rPr>
        <w:t>, w zw. z uchwałą Rady Nadzorczej Wojewódzkiego Funduszu Ochrony Środowiska i Gospodarki  Wodnej w Toruniu nr 13</w:t>
      </w:r>
      <w:r w:rsidRPr="001D677C">
        <w:rPr>
          <w:sz w:val="28"/>
          <w:szCs w:val="28"/>
        </w:rPr>
        <w:t xml:space="preserve">/21 z dnia </w:t>
      </w:r>
      <w:r>
        <w:rPr>
          <w:sz w:val="28"/>
          <w:szCs w:val="28"/>
        </w:rPr>
        <w:t>19.</w:t>
      </w:r>
      <w:r w:rsidRPr="001D677C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1D677C">
        <w:rPr>
          <w:sz w:val="28"/>
          <w:szCs w:val="28"/>
        </w:rPr>
        <w:t>.2021 r.</w:t>
      </w:r>
      <w:r>
        <w:rPr>
          <w:sz w:val="28"/>
          <w:szCs w:val="28"/>
        </w:rPr>
        <w:t xml:space="preserve"> </w:t>
      </w:r>
      <w:r w:rsidRPr="00D27D9C">
        <w:rPr>
          <w:sz w:val="28"/>
          <w:szCs w:val="28"/>
        </w:rPr>
        <w:t>oraz § 2 ust. 1 Rozporządzenia Ministra Środowiska z dnia 13 grudnia 2017 r.</w:t>
      </w:r>
      <w:r>
        <w:rPr>
          <w:sz w:val="28"/>
          <w:szCs w:val="28"/>
        </w:rPr>
        <w:t xml:space="preserve"> </w:t>
      </w:r>
      <w:r w:rsidRPr="00D27D9C">
        <w:rPr>
          <w:sz w:val="28"/>
          <w:szCs w:val="28"/>
        </w:rPr>
        <w:t xml:space="preserve">w sprawie trybu działania organów wojewódzkich funduszy ochrony środowiska i gospodarki wodnej (Dz.U. </w:t>
      </w:r>
      <w:r>
        <w:rPr>
          <w:sz w:val="28"/>
          <w:szCs w:val="28"/>
        </w:rPr>
        <w:br/>
      </w:r>
      <w:r w:rsidRPr="00D27D9C">
        <w:rPr>
          <w:sz w:val="28"/>
          <w:szCs w:val="28"/>
        </w:rPr>
        <w:t>z 2017</w:t>
      </w:r>
      <w:r>
        <w:rPr>
          <w:sz w:val="28"/>
          <w:szCs w:val="28"/>
        </w:rPr>
        <w:t xml:space="preserve"> </w:t>
      </w:r>
      <w:r w:rsidRPr="00D27D9C">
        <w:rPr>
          <w:sz w:val="28"/>
          <w:szCs w:val="28"/>
        </w:rPr>
        <w:t>r., poz. 2386 ze zm.)</w:t>
      </w:r>
    </w:p>
    <w:p w14:paraId="00905A92" w14:textId="77777777" w:rsidR="006704A4" w:rsidRPr="00D27D9C" w:rsidRDefault="006704A4" w:rsidP="006704A4">
      <w:pPr>
        <w:jc w:val="both"/>
        <w:rPr>
          <w:sz w:val="28"/>
          <w:szCs w:val="28"/>
        </w:rPr>
      </w:pPr>
    </w:p>
    <w:p w14:paraId="3CEF4338" w14:textId="77777777" w:rsidR="006704A4" w:rsidRPr="00E2732F" w:rsidRDefault="006704A4" w:rsidP="006704A4">
      <w:pPr>
        <w:jc w:val="center"/>
        <w:rPr>
          <w:b/>
          <w:bCs/>
          <w:sz w:val="28"/>
          <w:szCs w:val="28"/>
        </w:rPr>
      </w:pPr>
      <w:r w:rsidRPr="00E2732F">
        <w:rPr>
          <w:b/>
          <w:bCs/>
          <w:sz w:val="28"/>
          <w:szCs w:val="28"/>
        </w:rPr>
        <w:t>uchwala się, co następuje</w:t>
      </w:r>
    </w:p>
    <w:p w14:paraId="41F28D51" w14:textId="77777777" w:rsidR="006704A4" w:rsidRPr="00E2732F" w:rsidRDefault="006704A4" w:rsidP="006704A4">
      <w:pPr>
        <w:jc w:val="center"/>
        <w:rPr>
          <w:sz w:val="28"/>
          <w:szCs w:val="28"/>
        </w:rPr>
      </w:pPr>
    </w:p>
    <w:p w14:paraId="112436CB" w14:textId="77777777" w:rsidR="006704A4" w:rsidRPr="00E2732F" w:rsidRDefault="006704A4" w:rsidP="006704A4">
      <w:pPr>
        <w:pStyle w:val="Tekstpodstawowy"/>
      </w:pPr>
    </w:p>
    <w:p w14:paraId="3556BF78" w14:textId="77777777" w:rsidR="006704A4" w:rsidRPr="00E2732F" w:rsidRDefault="006704A4" w:rsidP="006704A4">
      <w:pPr>
        <w:pStyle w:val="Akapitzlist"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2732F">
        <w:rPr>
          <w:rFonts w:ascii="Times New Roman" w:hAnsi="Times New Roman" w:cs="Times New Roman"/>
          <w:b/>
          <w:bCs/>
          <w:sz w:val="28"/>
          <w:szCs w:val="28"/>
        </w:rPr>
        <w:t>§ 1.</w:t>
      </w:r>
      <w:r w:rsidRPr="00E2732F">
        <w:rPr>
          <w:rFonts w:ascii="Times New Roman" w:hAnsi="Times New Roman" w:cs="Times New Roman"/>
          <w:sz w:val="28"/>
          <w:szCs w:val="28"/>
        </w:rPr>
        <w:tab/>
        <w:t xml:space="preserve">Przyjąć </w:t>
      </w:r>
      <w:r w:rsidRPr="002E0F6F">
        <w:rPr>
          <w:rFonts w:ascii="Times New Roman" w:hAnsi="Times New Roman" w:cs="Times New Roman"/>
          <w:sz w:val="28"/>
          <w:szCs w:val="28"/>
        </w:rPr>
        <w:t>Regulamin naboru wniosków w ramach Programu Priorytetowego „Moja Woda” na lata 2020-2024</w:t>
      </w:r>
      <w:r w:rsidRPr="00E2732F">
        <w:rPr>
          <w:rFonts w:ascii="Times New Roman" w:hAnsi="Times New Roman" w:cs="Times New Roman"/>
          <w:sz w:val="28"/>
          <w:szCs w:val="28"/>
        </w:rPr>
        <w:t>, stanowiący załącznik do niniejszej uchwały.</w:t>
      </w:r>
    </w:p>
    <w:p w14:paraId="5BFC417F" w14:textId="77777777" w:rsidR="006704A4" w:rsidRDefault="006704A4" w:rsidP="006704A4">
      <w:pPr>
        <w:pStyle w:val="Akapitzli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2732F">
        <w:rPr>
          <w:rFonts w:ascii="Times New Roman" w:hAnsi="Times New Roman" w:cs="Times New Roman"/>
          <w:b/>
          <w:bCs/>
          <w:sz w:val="28"/>
          <w:szCs w:val="28"/>
        </w:rPr>
        <w:t>§ 2.</w:t>
      </w:r>
      <w:r w:rsidRPr="00E2732F">
        <w:rPr>
          <w:rFonts w:ascii="Times New Roman" w:hAnsi="Times New Roman" w:cs="Times New Roman"/>
          <w:sz w:val="28"/>
          <w:szCs w:val="28"/>
        </w:rPr>
        <w:tab/>
        <w:t xml:space="preserve">Ustalić termin naboru wniosków o dofinansowanie </w:t>
      </w:r>
      <w:r w:rsidRPr="001D677C">
        <w:rPr>
          <w:rFonts w:ascii="Times New Roman" w:hAnsi="Times New Roman" w:cs="Times New Roman"/>
          <w:sz w:val="28"/>
          <w:szCs w:val="28"/>
        </w:rPr>
        <w:t xml:space="preserve">od </w:t>
      </w:r>
      <w:r>
        <w:rPr>
          <w:rFonts w:ascii="Times New Roman" w:hAnsi="Times New Roman" w:cs="Times New Roman"/>
          <w:sz w:val="28"/>
          <w:szCs w:val="28"/>
        </w:rPr>
        <w:t>dnia ogłoszenia,                  z zastrzeżeniem § 3.</w:t>
      </w:r>
    </w:p>
    <w:p w14:paraId="77699C58" w14:textId="77777777" w:rsidR="006704A4" w:rsidRPr="002E0F6F" w:rsidRDefault="006704A4" w:rsidP="006704A4">
      <w:pPr>
        <w:pStyle w:val="Akapitzlist"/>
        <w:ind w:left="709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§ 3.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0F6F">
        <w:rPr>
          <w:rFonts w:ascii="Times New Roman" w:hAnsi="Times New Roman" w:cs="Times New Roman"/>
          <w:sz w:val="28"/>
          <w:szCs w:val="28"/>
        </w:rPr>
        <w:t xml:space="preserve">Zarząd </w:t>
      </w:r>
      <w:proofErr w:type="spellStart"/>
      <w:r w:rsidRPr="002E0F6F">
        <w:rPr>
          <w:rFonts w:ascii="Times New Roman" w:hAnsi="Times New Roman" w:cs="Times New Roman"/>
          <w:sz w:val="28"/>
          <w:szCs w:val="28"/>
        </w:rPr>
        <w:t>WFOŚiGW</w:t>
      </w:r>
      <w:proofErr w:type="spellEnd"/>
      <w:r w:rsidRPr="002E0F6F">
        <w:rPr>
          <w:rFonts w:ascii="Times New Roman" w:hAnsi="Times New Roman" w:cs="Times New Roman"/>
          <w:sz w:val="28"/>
          <w:szCs w:val="28"/>
        </w:rPr>
        <w:t xml:space="preserve"> może podjąć decyzję o zakończeniu naboru wniosków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0F6F">
        <w:rPr>
          <w:rFonts w:ascii="Times New Roman" w:hAnsi="Times New Roman" w:cs="Times New Roman"/>
          <w:sz w:val="28"/>
          <w:szCs w:val="28"/>
        </w:rPr>
        <w:t>albo wstrzymaniu naboru wniosków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FDBCC" w14:textId="77777777" w:rsidR="006704A4" w:rsidRPr="00E2732F" w:rsidRDefault="006704A4" w:rsidP="006704A4">
      <w:pPr>
        <w:pStyle w:val="Akapitzlist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2732F">
        <w:rPr>
          <w:rFonts w:ascii="Times New Roman" w:hAnsi="Times New Roman" w:cs="Times New Roman"/>
          <w:b/>
          <w:bCs/>
          <w:sz w:val="28"/>
          <w:szCs w:val="28"/>
        </w:rPr>
        <w:t>§</w:t>
      </w:r>
      <w:r>
        <w:rPr>
          <w:rFonts w:ascii="Times New Roman" w:hAnsi="Times New Roman" w:cs="Times New Roman"/>
          <w:b/>
          <w:bCs/>
          <w:sz w:val="28"/>
          <w:szCs w:val="28"/>
        </w:rPr>
        <w:t> 4</w:t>
      </w:r>
      <w:r w:rsidRPr="00E273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2732F">
        <w:rPr>
          <w:rFonts w:ascii="Times New Roman" w:hAnsi="Times New Roman" w:cs="Times New Roman"/>
          <w:sz w:val="28"/>
          <w:szCs w:val="28"/>
        </w:rPr>
        <w:t xml:space="preserve">Wykonanie uchwały powierza się Kierownikowi Działu Weryfikacji Wniosków i Umów. </w:t>
      </w:r>
    </w:p>
    <w:p w14:paraId="74BFF673" w14:textId="77777777" w:rsidR="006704A4" w:rsidRPr="00E2732F" w:rsidRDefault="006704A4" w:rsidP="006704A4">
      <w:pPr>
        <w:pStyle w:val="Akapitzlist"/>
        <w:tabs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2732F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273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27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2732F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035E95B6" w14:textId="77777777" w:rsidR="006704A4" w:rsidRPr="00E2732F" w:rsidRDefault="006704A4" w:rsidP="006704A4">
      <w:pPr>
        <w:jc w:val="both"/>
        <w:rPr>
          <w:b/>
          <w:bCs/>
          <w:sz w:val="28"/>
          <w:szCs w:val="28"/>
        </w:rPr>
      </w:pPr>
    </w:p>
    <w:p w14:paraId="5EA22B60" w14:textId="77777777" w:rsidR="006704A4" w:rsidRPr="00D27D9C" w:rsidRDefault="006704A4" w:rsidP="006704A4">
      <w:pPr>
        <w:pStyle w:val="Tekstpodstawowy"/>
      </w:pPr>
    </w:p>
    <w:p w14:paraId="6A013940" w14:textId="75D1027A" w:rsidR="00C2028C" w:rsidRDefault="00C2028C"/>
    <w:p w14:paraId="6E5906B7" w14:textId="6863992F" w:rsidR="006704A4" w:rsidRDefault="006704A4"/>
    <w:p w14:paraId="4FF87FE8" w14:textId="0B4FCD56" w:rsidR="006704A4" w:rsidRDefault="006704A4"/>
    <w:p w14:paraId="4B454E6A" w14:textId="77777777" w:rsidR="004F1A4D" w:rsidRPr="007D5368" w:rsidRDefault="004F1A4D" w:rsidP="004F1A4D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272/21</w:t>
      </w:r>
    </w:p>
    <w:p w14:paraId="3CDE1B1D" w14:textId="77777777" w:rsidR="004F1A4D" w:rsidRPr="007D5368" w:rsidRDefault="004F1A4D" w:rsidP="004F1A4D">
      <w:pPr>
        <w:jc w:val="center"/>
        <w:rPr>
          <w:rFonts w:ascii="Arial Narrow" w:hAnsi="Arial Narrow"/>
          <w:b/>
          <w:sz w:val="28"/>
        </w:rPr>
      </w:pPr>
    </w:p>
    <w:p w14:paraId="2FC302E0" w14:textId="77777777" w:rsidR="004F1A4D" w:rsidRPr="007D5368" w:rsidRDefault="004F1A4D" w:rsidP="004F1A4D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Zarządu Wojewódzkiego Funduszu Ochrony Środowiska</w:t>
      </w:r>
    </w:p>
    <w:p w14:paraId="67520EF5" w14:textId="77777777" w:rsidR="004F1A4D" w:rsidRPr="007D5368" w:rsidRDefault="004F1A4D" w:rsidP="004F1A4D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>i Gospodarki Wodnej w Toruniu</w:t>
      </w:r>
    </w:p>
    <w:p w14:paraId="5214C710" w14:textId="77777777" w:rsidR="004F1A4D" w:rsidRPr="007D5368" w:rsidRDefault="004F1A4D" w:rsidP="004F1A4D">
      <w:pPr>
        <w:jc w:val="center"/>
        <w:rPr>
          <w:rFonts w:ascii="Arial Narrow" w:hAnsi="Arial Narrow"/>
          <w:b/>
          <w:sz w:val="28"/>
        </w:rPr>
      </w:pPr>
      <w:r w:rsidRPr="007D5368">
        <w:rPr>
          <w:rFonts w:ascii="Arial Narrow" w:hAnsi="Arial Narrow"/>
          <w:b/>
          <w:sz w:val="28"/>
        </w:rPr>
        <w:t xml:space="preserve"> z dnia</w:t>
      </w:r>
      <w:r>
        <w:rPr>
          <w:rFonts w:ascii="Arial Narrow" w:hAnsi="Arial Narrow"/>
          <w:b/>
          <w:sz w:val="28"/>
        </w:rPr>
        <w:t xml:space="preserve"> 19.03.2021</w:t>
      </w:r>
      <w:r w:rsidRPr="007D5368">
        <w:rPr>
          <w:rFonts w:ascii="Arial Narrow" w:hAnsi="Arial Narrow"/>
          <w:b/>
          <w:sz w:val="28"/>
        </w:rPr>
        <w:t xml:space="preserve"> r.</w:t>
      </w:r>
    </w:p>
    <w:p w14:paraId="02258689" w14:textId="77777777" w:rsidR="004F1A4D" w:rsidRDefault="004F1A4D" w:rsidP="004F1A4D">
      <w:pPr>
        <w:jc w:val="center"/>
        <w:rPr>
          <w:sz w:val="28"/>
          <w:szCs w:val="20"/>
        </w:rPr>
      </w:pPr>
    </w:p>
    <w:p w14:paraId="74A6E173" w14:textId="77777777" w:rsidR="004F1A4D" w:rsidRDefault="004F1A4D" w:rsidP="004F1A4D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w sprawie wystąpienia do Narodowego Funduszu Ochrony Środowiska </w:t>
      </w:r>
      <w:r>
        <w:rPr>
          <w:sz w:val="28"/>
          <w:szCs w:val="20"/>
        </w:rPr>
        <w:br/>
        <w:t>i Gospodarki Wodnej z wnioskiem o udostępnienie środków w ramach Programu Priorytetowego „Ogólnopolski program finansowania usuwania wyrobów zawierających azbest”.</w:t>
      </w:r>
    </w:p>
    <w:p w14:paraId="4123F503" w14:textId="77777777" w:rsidR="004F1A4D" w:rsidRDefault="004F1A4D" w:rsidP="004F1A4D">
      <w:pPr>
        <w:jc w:val="center"/>
        <w:rPr>
          <w:b/>
          <w:sz w:val="28"/>
          <w:szCs w:val="20"/>
        </w:rPr>
      </w:pPr>
    </w:p>
    <w:p w14:paraId="1B7B44CA" w14:textId="77777777" w:rsidR="004F1A4D" w:rsidRDefault="004F1A4D" w:rsidP="004F1A4D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Na podstawie </w:t>
      </w:r>
      <w:r>
        <w:rPr>
          <w:sz w:val="28"/>
          <w:szCs w:val="20"/>
        </w:rPr>
        <w:t>art. 400 k ust. 1 pkt 4, w zw. z art. 411 ust. 10 f ustawy z dnia 27 kwietnia 2001 roku – Prawo ochrony środowiska</w:t>
      </w:r>
      <w:r>
        <w:rPr>
          <w:sz w:val="28"/>
          <w:szCs w:val="28"/>
        </w:rPr>
        <w:t xml:space="preserve"> (t. j. Dz. U. z 2020 r., poz. 1219 ze zm.) oraz </w:t>
      </w:r>
      <w:r w:rsidRPr="000871DA">
        <w:rPr>
          <w:sz w:val="28"/>
          <w:szCs w:val="20"/>
        </w:rPr>
        <w:t xml:space="preserve">§ </w:t>
      </w:r>
      <w:r>
        <w:rPr>
          <w:sz w:val="28"/>
          <w:szCs w:val="20"/>
        </w:rPr>
        <w:t>2 ust. 1 R</w:t>
      </w:r>
      <w:r w:rsidRPr="000871DA">
        <w:rPr>
          <w:sz w:val="28"/>
          <w:szCs w:val="20"/>
        </w:rPr>
        <w:t xml:space="preserve">ozporządzenia Ministra Środowiska </w:t>
      </w:r>
      <w:r>
        <w:rPr>
          <w:sz w:val="28"/>
          <w:szCs w:val="20"/>
        </w:rPr>
        <w:t xml:space="preserve">z dnia </w:t>
      </w:r>
      <w:r>
        <w:rPr>
          <w:sz w:val="28"/>
          <w:szCs w:val="20"/>
        </w:rPr>
        <w:br/>
        <w:t>13 grudnia 2017 r. w sprawie trybu działania organów wojewódzkich funduszy ochrony środowiska i gospodarki wodnej (Dz. U. z 2017 r., poz. 2386 ze zm.)</w:t>
      </w:r>
    </w:p>
    <w:p w14:paraId="630AC4E9" w14:textId="77777777" w:rsidR="004F1A4D" w:rsidRDefault="004F1A4D" w:rsidP="004F1A4D">
      <w:pPr>
        <w:ind w:firstLine="708"/>
        <w:jc w:val="both"/>
        <w:rPr>
          <w:sz w:val="28"/>
          <w:szCs w:val="20"/>
        </w:rPr>
      </w:pPr>
    </w:p>
    <w:p w14:paraId="2F30FC15" w14:textId="77777777" w:rsidR="004F1A4D" w:rsidRDefault="004F1A4D" w:rsidP="004F1A4D">
      <w:pPr>
        <w:ind w:left="2124" w:firstLine="708"/>
        <w:jc w:val="both"/>
        <w:rPr>
          <w:sz w:val="28"/>
          <w:szCs w:val="20"/>
        </w:rPr>
      </w:pPr>
    </w:p>
    <w:p w14:paraId="05437884" w14:textId="77777777" w:rsidR="004F1A4D" w:rsidRPr="00E2168B" w:rsidRDefault="004F1A4D" w:rsidP="004F1A4D">
      <w:pPr>
        <w:jc w:val="center"/>
        <w:rPr>
          <w:b/>
          <w:sz w:val="28"/>
          <w:szCs w:val="20"/>
        </w:rPr>
      </w:pPr>
      <w:r w:rsidRPr="00E2168B">
        <w:rPr>
          <w:b/>
          <w:sz w:val="28"/>
          <w:szCs w:val="28"/>
        </w:rPr>
        <w:t>uchwala się, co następuje</w:t>
      </w:r>
    </w:p>
    <w:p w14:paraId="08730CFD" w14:textId="77777777" w:rsidR="004F1A4D" w:rsidRDefault="004F1A4D" w:rsidP="004F1A4D">
      <w:pPr>
        <w:jc w:val="both"/>
        <w:rPr>
          <w:b/>
          <w:sz w:val="28"/>
          <w:szCs w:val="28"/>
        </w:rPr>
      </w:pPr>
    </w:p>
    <w:p w14:paraId="40C5FFC1" w14:textId="77777777" w:rsidR="004F1A4D" w:rsidRDefault="004F1A4D" w:rsidP="004F1A4D">
      <w:pPr>
        <w:jc w:val="both"/>
        <w:rPr>
          <w:b/>
          <w:sz w:val="28"/>
          <w:szCs w:val="28"/>
        </w:rPr>
      </w:pPr>
    </w:p>
    <w:p w14:paraId="06F171A6" w14:textId="77777777" w:rsidR="004F1A4D" w:rsidRDefault="004F1A4D" w:rsidP="004F1A4D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</w:t>
      </w:r>
      <w:r>
        <w:rPr>
          <w:sz w:val="28"/>
          <w:szCs w:val="28"/>
        </w:rPr>
        <w:t>  Wystąpić do Narodowego Funduszu Ochrony Środowiska i Gospodarki Wodnej z wnioskiem o udostępnienie środków w ramach Programu Priorytetowego „</w:t>
      </w:r>
      <w:r>
        <w:rPr>
          <w:sz w:val="28"/>
          <w:szCs w:val="20"/>
        </w:rPr>
        <w:t>Ogólnopolski program finansowania usuwania wyrobów zawierających azbest</w:t>
      </w:r>
      <w:r>
        <w:rPr>
          <w:sz w:val="28"/>
          <w:szCs w:val="28"/>
        </w:rPr>
        <w:t>”.</w:t>
      </w:r>
    </w:p>
    <w:p w14:paraId="77A19B4F" w14:textId="77777777" w:rsidR="004F1A4D" w:rsidRDefault="004F1A4D" w:rsidP="004F1A4D">
      <w:pPr>
        <w:tabs>
          <w:tab w:val="left" w:pos="709"/>
        </w:tabs>
        <w:ind w:left="567" w:hanging="567"/>
        <w:jc w:val="both"/>
        <w:rPr>
          <w:rFonts w:eastAsia="Calibri"/>
          <w:b/>
          <w:i/>
          <w:sz w:val="28"/>
        </w:rPr>
      </w:pPr>
    </w:p>
    <w:p w14:paraId="0DD013C6" w14:textId="77777777" w:rsidR="004F1A4D" w:rsidRPr="00F65072" w:rsidRDefault="004F1A4D" w:rsidP="004F1A4D">
      <w:pPr>
        <w:ind w:left="567" w:hanging="567"/>
        <w:jc w:val="both"/>
        <w:rPr>
          <w:b/>
          <w:sz w:val="28"/>
          <w:szCs w:val="28"/>
        </w:rPr>
      </w:pPr>
      <w:r w:rsidRPr="00F65072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2</w:t>
      </w:r>
      <w:r w:rsidRPr="00F65072">
        <w:rPr>
          <w:b/>
          <w:sz w:val="28"/>
          <w:szCs w:val="28"/>
        </w:rPr>
        <w:t>.</w:t>
      </w:r>
      <w:r w:rsidRPr="00F65072">
        <w:rPr>
          <w:bCs/>
          <w:sz w:val="28"/>
          <w:szCs w:val="28"/>
        </w:rPr>
        <w:tab/>
      </w:r>
      <w:r w:rsidRPr="00F65072">
        <w:rPr>
          <w:sz w:val="28"/>
          <w:szCs w:val="28"/>
        </w:rPr>
        <w:t>Wykonanie uchwały powierza się Kierownikowi Działu Weryfikacji Wniosków i Umów.</w:t>
      </w:r>
    </w:p>
    <w:p w14:paraId="02933FF7" w14:textId="77777777" w:rsidR="004F1A4D" w:rsidRPr="003E5CF5" w:rsidRDefault="004F1A4D" w:rsidP="004F1A4D">
      <w:pPr>
        <w:jc w:val="both"/>
        <w:rPr>
          <w:sz w:val="28"/>
          <w:szCs w:val="28"/>
        </w:rPr>
      </w:pPr>
    </w:p>
    <w:p w14:paraId="6609A093" w14:textId="77777777" w:rsidR="004F1A4D" w:rsidRPr="003E5CF5" w:rsidRDefault="004F1A4D" w:rsidP="004F1A4D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 3</w:t>
      </w:r>
      <w:r w:rsidRPr="003E5CF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3E5CF5">
        <w:rPr>
          <w:sz w:val="28"/>
          <w:szCs w:val="28"/>
        </w:rPr>
        <w:t>Uchwała wchodzi w życie z dniem podjęcia.</w:t>
      </w:r>
    </w:p>
    <w:p w14:paraId="1A6209F0" w14:textId="77777777" w:rsidR="004F1A4D" w:rsidRDefault="004F1A4D" w:rsidP="004F1A4D">
      <w:pPr>
        <w:jc w:val="both"/>
      </w:pPr>
    </w:p>
    <w:p w14:paraId="3E240132" w14:textId="77777777" w:rsidR="004F1A4D" w:rsidRDefault="004F1A4D" w:rsidP="004F1A4D">
      <w:pPr>
        <w:jc w:val="both"/>
      </w:pPr>
    </w:p>
    <w:p w14:paraId="064EC02C" w14:textId="77777777" w:rsidR="004F1A4D" w:rsidRDefault="004F1A4D" w:rsidP="004F1A4D">
      <w:pPr>
        <w:jc w:val="center"/>
        <w:rPr>
          <w:b/>
          <w:sz w:val="28"/>
          <w:szCs w:val="20"/>
        </w:rPr>
      </w:pPr>
    </w:p>
    <w:p w14:paraId="162F05C5" w14:textId="77777777" w:rsidR="004F1A4D" w:rsidRDefault="004F1A4D" w:rsidP="004F1A4D">
      <w:pPr>
        <w:jc w:val="both"/>
      </w:pPr>
    </w:p>
    <w:p w14:paraId="0F851EDB" w14:textId="77777777" w:rsidR="006704A4" w:rsidRDefault="006704A4"/>
    <w:sectPr w:rsidR="006704A4" w:rsidSect="00E2732F">
      <w:headerReference w:type="default" r:id="rId6"/>
      <w:footerReference w:type="default" r:id="rId7"/>
      <w:pgSz w:w="11900" w:h="16840"/>
      <w:pgMar w:top="1417" w:right="1268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BF113" w14:textId="77777777" w:rsidR="00B37A4A" w:rsidRDefault="00B37A4A" w:rsidP="006704A4">
      <w:r>
        <w:separator/>
      </w:r>
    </w:p>
  </w:endnote>
  <w:endnote w:type="continuationSeparator" w:id="0">
    <w:p w14:paraId="22A2AC17" w14:textId="77777777" w:rsidR="00B37A4A" w:rsidRDefault="00B37A4A" w:rsidP="0067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ADFD" w14:textId="77777777" w:rsidR="00EF2513" w:rsidRDefault="00B37A4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F0090" w14:textId="77777777" w:rsidR="00B37A4A" w:rsidRDefault="00B37A4A" w:rsidP="006704A4">
      <w:r>
        <w:separator/>
      </w:r>
    </w:p>
  </w:footnote>
  <w:footnote w:type="continuationSeparator" w:id="0">
    <w:p w14:paraId="6D253A38" w14:textId="77777777" w:rsidR="00B37A4A" w:rsidRDefault="00B37A4A" w:rsidP="0067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EDED" w14:textId="77777777" w:rsidR="00EF2513" w:rsidRDefault="00B37A4A">
    <w:pPr>
      <w:pStyle w:val="Nagwekistop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68"/>
    <w:rsid w:val="004F1A4D"/>
    <w:rsid w:val="006704A4"/>
    <w:rsid w:val="00B37A4A"/>
    <w:rsid w:val="00C2028C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E11D"/>
  <w15:chartTrackingRefBased/>
  <w15:docId w15:val="{039D9802-7509-4E40-8E9E-AB42155B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4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6704A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link w:val="TytuZnak"/>
    <w:uiPriority w:val="10"/>
    <w:qFormat/>
    <w:rsid w:val="006704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704A4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6704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04A4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pl-PL"/>
    </w:rPr>
  </w:style>
  <w:style w:type="paragraph" w:styleId="Akapitzlist">
    <w:name w:val="List Paragraph"/>
    <w:rsid w:val="006704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2</cp:revision>
  <dcterms:created xsi:type="dcterms:W3CDTF">2021-03-24T09:35:00Z</dcterms:created>
  <dcterms:modified xsi:type="dcterms:W3CDTF">2021-03-24T09:50:00Z</dcterms:modified>
</cp:coreProperties>
</file>