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B18E" w14:textId="77777777" w:rsidR="00C25A30" w:rsidRPr="00307884" w:rsidRDefault="00C25A30" w:rsidP="00C2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t>UCHWAŁA  NR  1/21</w:t>
      </w:r>
    </w:p>
    <w:p w14:paraId="726B8700" w14:textId="77777777" w:rsidR="00C25A30" w:rsidRPr="00307884" w:rsidRDefault="00C25A30" w:rsidP="00C25A3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226F2ED" w14:textId="77777777" w:rsidR="00C25A30" w:rsidRPr="00307884" w:rsidRDefault="00C25A30" w:rsidP="00C25A30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4B42458A" w14:textId="77777777" w:rsidR="00C25A30" w:rsidRPr="00307884" w:rsidRDefault="00C25A30" w:rsidP="00C25A30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29.01.2021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487297FF" w14:textId="77777777" w:rsidR="00C25A30" w:rsidRPr="004E7595" w:rsidRDefault="00C25A30" w:rsidP="00C25A30">
      <w:pPr>
        <w:jc w:val="center"/>
        <w:rPr>
          <w:rFonts w:ascii="Arial Narrow" w:hAnsi="Arial Narrow"/>
          <w:b/>
          <w:sz w:val="32"/>
        </w:rPr>
      </w:pPr>
    </w:p>
    <w:p w14:paraId="6F3DFBCF" w14:textId="77777777" w:rsidR="00C25A30" w:rsidRPr="0059175D" w:rsidRDefault="00C25A30" w:rsidP="00C25A30">
      <w:pPr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59175D">
        <w:rPr>
          <w:i/>
          <w:sz w:val="28"/>
          <w:u w:val="single"/>
        </w:rPr>
        <w:t>umorzenia pożyczki.</w:t>
      </w:r>
    </w:p>
    <w:p w14:paraId="37F21CCD" w14:textId="77777777" w:rsidR="00C25A30" w:rsidRDefault="00C25A30" w:rsidP="00C25A30">
      <w:pPr>
        <w:rPr>
          <w:sz w:val="28"/>
          <w:u w:val="single"/>
        </w:rPr>
      </w:pPr>
    </w:p>
    <w:p w14:paraId="5E47ADD3" w14:textId="77777777" w:rsidR="00C25A30" w:rsidRDefault="00C25A30" w:rsidP="00C25A30">
      <w:pPr>
        <w:ind w:firstLine="708"/>
        <w:jc w:val="both"/>
        <w:rPr>
          <w:sz w:val="28"/>
        </w:rPr>
      </w:pPr>
      <w:r w:rsidRPr="00C263A3">
        <w:rPr>
          <w:sz w:val="28"/>
        </w:rPr>
        <w:t>Na podstawie art. 411 ust. 3 ustawy z dnia 27 kwietnia 2001 roku</w:t>
      </w:r>
      <w:r>
        <w:rPr>
          <w:sz w:val="28"/>
        </w:rPr>
        <w:t xml:space="preserve"> -</w:t>
      </w:r>
      <w:r w:rsidRPr="00C263A3">
        <w:rPr>
          <w:sz w:val="28"/>
        </w:rPr>
        <w:t xml:space="preserve"> Prawo ochrony środowiska (</w:t>
      </w:r>
      <w:r>
        <w:rPr>
          <w:sz w:val="28"/>
        </w:rPr>
        <w:t xml:space="preserve">t. j. Dz. U. z 2020 r., poz. 1219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 xml:space="preserve">ust. 1 </w:t>
      </w:r>
      <w:r>
        <w:rPr>
          <w:sz w:val="28"/>
          <w:szCs w:val="28"/>
        </w:rPr>
        <w:t>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>
        <w:rPr>
          <w:sz w:val="28"/>
          <w:szCs w:val="28"/>
        </w:rPr>
        <w:br/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</w:rPr>
        <w:t xml:space="preserve"> § 5 ust. 5 i</w:t>
      </w:r>
      <w:r>
        <w:rPr>
          <w:sz w:val="28"/>
        </w:rPr>
        <w:t xml:space="preserve"> </w:t>
      </w:r>
      <w:r w:rsidRPr="00C263A3">
        <w:rPr>
          <w:sz w:val="28"/>
        </w:rPr>
        <w:t>§</w:t>
      </w:r>
      <w:r>
        <w:rPr>
          <w:sz w:val="28"/>
        </w:rPr>
        <w:t xml:space="preserve"> 13 „Zasad udzielania pomocy finansowej ze środków Wojewódzkiego Funduszu Ochrony Środowiska i Gospodarki Wodnej w Toruniu”, stanowiących załącznik nr 2 do uchwały nr 51/16 Rady Nadzorczej Wojewódzkiego Funduszu Ochrony Środowiska i Gospodarki Wodnej w Toruniu z dnia 29.04.2016 r. i w zw. z </w:t>
      </w:r>
      <w:r w:rsidRPr="00E720C8">
        <w:rPr>
          <w:sz w:val="28"/>
        </w:rPr>
        <w:t xml:space="preserve">§ 15 ust. 1 pkt 1 </w:t>
      </w:r>
      <w:r>
        <w:rPr>
          <w:sz w:val="28"/>
        </w:rPr>
        <w:t>„Zasad udzielania pomocy finansowej ze środków Wojewódzkiego Funduszu Ochrony Środowiska i Gospodarki Wodnej w Toruniu”, stanowiących załącznik do uchwały nr 45/20 Rady Nadzorczej Wojewódzkiego Funduszu Ochrony Środowiska i Gospodarki Wodnej w Toruniu z dnia 29.06.2020 r.</w:t>
      </w:r>
    </w:p>
    <w:p w14:paraId="7EE4712F" w14:textId="77777777" w:rsidR="00C25A30" w:rsidRPr="001D0221" w:rsidRDefault="00C25A30" w:rsidP="00C25A30">
      <w:pPr>
        <w:jc w:val="both"/>
        <w:rPr>
          <w:szCs w:val="24"/>
          <w:vertAlign w:val="superscript"/>
        </w:rPr>
      </w:pPr>
    </w:p>
    <w:p w14:paraId="1CD709BE" w14:textId="77777777" w:rsidR="00C25A30" w:rsidRDefault="00C25A30" w:rsidP="00C25A30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009D86A2" w14:textId="77777777" w:rsidR="00C25A30" w:rsidRPr="001D0221" w:rsidRDefault="00C25A30" w:rsidP="00C25A30">
      <w:pPr>
        <w:jc w:val="both"/>
        <w:rPr>
          <w:szCs w:val="24"/>
        </w:rPr>
      </w:pPr>
    </w:p>
    <w:p w14:paraId="3642A8B4" w14:textId="77777777" w:rsidR="00C25A30" w:rsidRDefault="00C25A30" w:rsidP="00C25A30">
      <w:pPr>
        <w:ind w:left="567" w:hanging="567"/>
        <w:jc w:val="both"/>
        <w:rPr>
          <w:bCs/>
          <w:i/>
          <w:iCs/>
          <w:sz w:val="28"/>
          <w:szCs w:val="28"/>
        </w:rPr>
      </w:pPr>
      <w:r w:rsidRPr="002C5EC1">
        <w:rPr>
          <w:b/>
          <w:sz w:val="28"/>
          <w:szCs w:val="28"/>
        </w:rPr>
        <w:t>§ 1</w:t>
      </w:r>
      <w:r w:rsidRPr="002C5EC1">
        <w:rPr>
          <w:sz w:val="28"/>
          <w:szCs w:val="28"/>
        </w:rPr>
        <w:t>.</w:t>
      </w:r>
      <w:r w:rsidRPr="002C5EC1">
        <w:rPr>
          <w:sz w:val="28"/>
          <w:szCs w:val="28"/>
        </w:rPr>
        <w:tab/>
        <w:t xml:space="preserve">Umarza się kwotę </w:t>
      </w:r>
      <w:r>
        <w:rPr>
          <w:b/>
          <w:bCs/>
          <w:i/>
          <w:sz w:val="28"/>
          <w:szCs w:val="28"/>
        </w:rPr>
        <w:t>137 888,00</w:t>
      </w:r>
      <w:r w:rsidRPr="00355063">
        <w:rPr>
          <w:b/>
          <w:bCs/>
          <w:i/>
          <w:sz w:val="28"/>
          <w:szCs w:val="28"/>
        </w:rPr>
        <w:t> </w:t>
      </w:r>
      <w:r w:rsidRPr="00355063">
        <w:rPr>
          <w:b/>
          <w:i/>
          <w:sz w:val="28"/>
          <w:szCs w:val="28"/>
        </w:rPr>
        <w:t>zł</w:t>
      </w:r>
      <w:r w:rsidRPr="00355063">
        <w:rPr>
          <w:sz w:val="28"/>
          <w:szCs w:val="28"/>
        </w:rPr>
        <w:t xml:space="preserve"> </w:t>
      </w:r>
      <w:r w:rsidRPr="00DA44AB">
        <w:rPr>
          <w:sz w:val="28"/>
          <w:szCs w:val="28"/>
        </w:rPr>
        <w:t xml:space="preserve">(słownie: </w:t>
      </w:r>
      <w:r w:rsidRPr="00F522F7">
        <w:rPr>
          <w:sz w:val="28"/>
          <w:szCs w:val="28"/>
        </w:rPr>
        <w:t xml:space="preserve">sto </w:t>
      </w:r>
      <w:r>
        <w:rPr>
          <w:sz w:val="28"/>
          <w:szCs w:val="28"/>
        </w:rPr>
        <w:t>trzydzieści siedem</w:t>
      </w:r>
      <w:r w:rsidRPr="00F522F7">
        <w:rPr>
          <w:sz w:val="28"/>
          <w:szCs w:val="28"/>
        </w:rPr>
        <w:t xml:space="preserve"> tysięcy</w:t>
      </w:r>
      <w:r>
        <w:rPr>
          <w:sz w:val="28"/>
          <w:szCs w:val="28"/>
        </w:rPr>
        <w:t xml:space="preserve"> osiemset osiemdziesiąt osiem</w:t>
      </w:r>
      <w:r w:rsidRPr="00F522F7">
        <w:rPr>
          <w:sz w:val="28"/>
          <w:szCs w:val="28"/>
        </w:rPr>
        <w:t xml:space="preserve"> złotych zero groszy</w:t>
      </w:r>
      <w:r w:rsidRPr="00DA44AB">
        <w:rPr>
          <w:sz w:val="28"/>
          <w:szCs w:val="28"/>
        </w:rPr>
        <w:t>), tj. 1</w:t>
      </w:r>
      <w:r>
        <w:rPr>
          <w:sz w:val="28"/>
          <w:szCs w:val="28"/>
        </w:rPr>
        <w:t>3</w:t>
      </w:r>
      <w:r w:rsidRPr="00DA44AB">
        <w:rPr>
          <w:sz w:val="28"/>
          <w:szCs w:val="28"/>
        </w:rPr>
        <w:t>,</w:t>
      </w:r>
      <w:r>
        <w:rPr>
          <w:sz w:val="28"/>
          <w:szCs w:val="28"/>
        </w:rPr>
        <w:t>33</w:t>
      </w:r>
      <w:r w:rsidRPr="00DA44AB">
        <w:rPr>
          <w:sz w:val="28"/>
          <w:szCs w:val="28"/>
        </w:rPr>
        <w:t xml:space="preserve"> % pożyczki udzielonej </w:t>
      </w:r>
      <w:r>
        <w:rPr>
          <w:b/>
          <w:i/>
          <w:sz w:val="28"/>
          <w:szCs w:val="28"/>
        </w:rPr>
        <w:t>Przedsiębiorstwu Usług Komunalnych „CORIMP” Sp.</w:t>
      </w:r>
      <w:r w:rsidRPr="00F522F7">
        <w:rPr>
          <w:b/>
          <w:i/>
          <w:sz w:val="28"/>
          <w:szCs w:val="28"/>
        </w:rPr>
        <w:t xml:space="preserve"> z o.o.</w:t>
      </w:r>
      <w:r w:rsidRPr="00DA44AB">
        <w:rPr>
          <w:b/>
          <w:i/>
          <w:sz w:val="28"/>
          <w:szCs w:val="28"/>
        </w:rPr>
        <w:t xml:space="preserve">, </w:t>
      </w:r>
      <w:r w:rsidRPr="00DA44AB">
        <w:rPr>
          <w:sz w:val="28"/>
          <w:szCs w:val="28"/>
        </w:rPr>
        <w:t>zgodnie z umową nr P</w:t>
      </w:r>
      <w:r>
        <w:rPr>
          <w:sz w:val="28"/>
          <w:szCs w:val="28"/>
        </w:rPr>
        <w:t>B17012</w:t>
      </w:r>
      <w:r w:rsidRPr="00DA44AB">
        <w:rPr>
          <w:sz w:val="28"/>
          <w:szCs w:val="28"/>
        </w:rPr>
        <w:t xml:space="preserve"> z dnia </w:t>
      </w:r>
      <w:r>
        <w:rPr>
          <w:sz w:val="28"/>
          <w:szCs w:val="28"/>
        </w:rPr>
        <w:t>24</w:t>
      </w:r>
      <w:r w:rsidRPr="00DA44A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A44A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A44AB">
        <w:rPr>
          <w:sz w:val="28"/>
          <w:szCs w:val="28"/>
        </w:rPr>
        <w:t xml:space="preserve"> r., na zadanie pn. „</w:t>
      </w:r>
      <w:r w:rsidRPr="00F522F7">
        <w:rPr>
          <w:bCs/>
          <w:i/>
          <w:iCs/>
          <w:sz w:val="28"/>
          <w:szCs w:val="28"/>
        </w:rPr>
        <w:t xml:space="preserve">Zakup </w:t>
      </w:r>
      <w:r>
        <w:rPr>
          <w:bCs/>
          <w:i/>
          <w:iCs/>
          <w:sz w:val="28"/>
          <w:szCs w:val="28"/>
        </w:rPr>
        <w:t>mobilnego rozdrabniacza do przetwarzania bioodpadów oraz odpadów wielkogabarytowych i przemysłowych</w:t>
      </w:r>
      <w:r w:rsidRPr="00DA44AB">
        <w:rPr>
          <w:bCs/>
          <w:i/>
          <w:iCs/>
          <w:sz w:val="28"/>
          <w:szCs w:val="28"/>
        </w:rPr>
        <w:t>”.</w:t>
      </w:r>
    </w:p>
    <w:p w14:paraId="364ECF8B" w14:textId="77777777" w:rsidR="00C25A30" w:rsidRPr="001D0221" w:rsidRDefault="00C25A30" w:rsidP="00C25A30">
      <w:pPr>
        <w:ind w:left="567" w:hanging="567"/>
        <w:jc w:val="both"/>
        <w:rPr>
          <w:bCs/>
          <w:i/>
          <w:iCs/>
          <w:szCs w:val="24"/>
        </w:rPr>
      </w:pPr>
    </w:p>
    <w:p w14:paraId="087CD7BF" w14:textId="77777777" w:rsidR="00C25A30" w:rsidRDefault="00C25A30" w:rsidP="00C25A30">
      <w:pPr>
        <w:ind w:left="567" w:hanging="567"/>
        <w:jc w:val="both"/>
        <w:rPr>
          <w:sz w:val="28"/>
          <w:szCs w:val="28"/>
        </w:rPr>
      </w:pPr>
      <w:r w:rsidRPr="00C64901">
        <w:rPr>
          <w:b/>
          <w:sz w:val="28"/>
          <w:szCs w:val="28"/>
        </w:rPr>
        <w:t>§ 2</w:t>
      </w:r>
      <w:r w:rsidRPr="00C64901">
        <w:rPr>
          <w:sz w:val="28"/>
          <w:szCs w:val="28"/>
        </w:rPr>
        <w:t>.</w:t>
      </w:r>
      <w:r w:rsidRPr="00C64901">
        <w:rPr>
          <w:sz w:val="28"/>
          <w:szCs w:val="28"/>
        </w:rPr>
        <w:tab/>
        <w:t xml:space="preserve">Ostateczna wysokość umorzenia w ramach pomocy de </w:t>
      </w:r>
      <w:proofErr w:type="spellStart"/>
      <w:r w:rsidRPr="00C64901">
        <w:rPr>
          <w:sz w:val="28"/>
          <w:szCs w:val="28"/>
        </w:rPr>
        <w:t>minimis</w:t>
      </w:r>
      <w:proofErr w:type="spellEnd"/>
      <w:r w:rsidRPr="00C64901">
        <w:rPr>
          <w:sz w:val="28"/>
          <w:szCs w:val="28"/>
        </w:rPr>
        <w:t xml:space="preserve"> uzależniona jest od kursu euro obowiązującego w dniu wejścia w życie niniejszej uchwały i nie może przekroczyć kwoty, o której mowa w § 1.</w:t>
      </w:r>
    </w:p>
    <w:p w14:paraId="386D8278" w14:textId="77777777" w:rsidR="00C25A30" w:rsidRPr="001D0221" w:rsidRDefault="00C25A30" w:rsidP="00C25A30">
      <w:pPr>
        <w:ind w:left="567" w:hanging="567"/>
        <w:jc w:val="both"/>
        <w:rPr>
          <w:szCs w:val="24"/>
        </w:rPr>
      </w:pPr>
    </w:p>
    <w:p w14:paraId="5C330564" w14:textId="77777777" w:rsidR="00C25A30" w:rsidRDefault="00C25A30" w:rsidP="00C25A30">
      <w:pPr>
        <w:ind w:left="567" w:hanging="567"/>
        <w:jc w:val="both"/>
        <w:rPr>
          <w:rFonts w:eastAsia="Calibri"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t>§ 3</w:t>
      </w:r>
      <w:r w:rsidRPr="002C5EC1">
        <w:rPr>
          <w:b/>
          <w:sz w:val="28"/>
          <w:szCs w:val="28"/>
        </w:rPr>
        <w:t xml:space="preserve">. </w:t>
      </w:r>
      <w:r w:rsidRPr="002C5EC1">
        <w:rPr>
          <w:color w:val="000000"/>
          <w:sz w:val="28"/>
          <w:szCs w:val="28"/>
          <w:u w:color="000000"/>
        </w:rPr>
        <w:t>Wykonanie uchwa</w:t>
      </w:r>
      <w:r w:rsidRPr="002C5EC1">
        <w:rPr>
          <w:rFonts w:eastAsia="Calibri"/>
          <w:color w:val="000000"/>
          <w:sz w:val="28"/>
          <w:szCs w:val="28"/>
          <w:u w:color="000000"/>
        </w:rPr>
        <w:t>ły powierza się Zarządowi Wojewódzkiego Funduszu Ochrony Środowiska i Gospodarki Wodnej w Toruniu.</w:t>
      </w:r>
    </w:p>
    <w:p w14:paraId="2C62B854" w14:textId="77777777" w:rsidR="00C25A30" w:rsidRPr="001D0221" w:rsidRDefault="00C25A30" w:rsidP="00C25A30">
      <w:pPr>
        <w:jc w:val="both"/>
        <w:rPr>
          <w:rFonts w:eastAsia="Calibri"/>
          <w:color w:val="000000"/>
          <w:szCs w:val="24"/>
          <w:u w:color="000000"/>
        </w:rPr>
      </w:pPr>
    </w:p>
    <w:p w14:paraId="624630AD" w14:textId="77777777" w:rsidR="00C25A30" w:rsidRPr="002C5EC1" w:rsidRDefault="00C25A30" w:rsidP="00C25A30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4</w:t>
      </w:r>
      <w:r w:rsidRPr="002C5EC1">
        <w:rPr>
          <w:b/>
          <w:sz w:val="28"/>
          <w:szCs w:val="28"/>
        </w:rPr>
        <w:t xml:space="preserve">.  </w:t>
      </w:r>
      <w:r w:rsidRPr="002C5EC1">
        <w:rPr>
          <w:sz w:val="28"/>
          <w:szCs w:val="28"/>
        </w:rPr>
        <w:t xml:space="preserve">Uchwała </w:t>
      </w:r>
      <w:r>
        <w:rPr>
          <w:sz w:val="28"/>
          <w:szCs w:val="28"/>
        </w:rPr>
        <w:t>wchodzi w życie z dniem 31.01</w:t>
      </w:r>
      <w:r w:rsidRPr="002C5EC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C5EC1">
        <w:rPr>
          <w:sz w:val="28"/>
          <w:szCs w:val="28"/>
        </w:rPr>
        <w:t xml:space="preserve"> r.</w:t>
      </w:r>
    </w:p>
    <w:p w14:paraId="39C64599" w14:textId="77777777" w:rsidR="00C25A30" w:rsidRDefault="00C25A30" w:rsidP="00C2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2"/>
        </w:rPr>
      </w:pPr>
    </w:p>
    <w:p w14:paraId="0668D5E1" w14:textId="77777777" w:rsidR="00C25A30" w:rsidRDefault="00C25A30" w:rsidP="00C2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2"/>
        </w:rPr>
      </w:pPr>
    </w:p>
    <w:p w14:paraId="7EE1BD4D" w14:textId="77777777" w:rsidR="00C25A30" w:rsidRPr="005A46E6" w:rsidRDefault="00C25A30" w:rsidP="00C25A30">
      <w:pPr>
        <w:jc w:val="both"/>
        <w:rPr>
          <w:sz w:val="22"/>
        </w:rPr>
      </w:pPr>
    </w:p>
    <w:p w14:paraId="050FC797" w14:textId="77777777" w:rsidR="00790476" w:rsidRDefault="00790476"/>
    <w:sectPr w:rsidR="0079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1F"/>
    <w:rsid w:val="00674B1F"/>
    <w:rsid w:val="00790476"/>
    <w:rsid w:val="00C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F3EA-9E3A-4513-9735-1337761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25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2</cp:revision>
  <dcterms:created xsi:type="dcterms:W3CDTF">2021-02-05T11:21:00Z</dcterms:created>
  <dcterms:modified xsi:type="dcterms:W3CDTF">2021-02-05T11:21:00Z</dcterms:modified>
</cp:coreProperties>
</file>