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7F5F" w14:textId="77777777" w:rsidR="00F54899" w:rsidRPr="00307884" w:rsidRDefault="00F54899" w:rsidP="00F54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4"/>
        </w:rPr>
        <w:t>UCHWAŁA  NR  1/22</w:t>
      </w:r>
    </w:p>
    <w:p w14:paraId="38751B75" w14:textId="77777777" w:rsidR="00F54899" w:rsidRPr="00307884" w:rsidRDefault="00F54899" w:rsidP="00F5489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FAB16F7" w14:textId="77777777" w:rsidR="00F54899" w:rsidRPr="00307884" w:rsidRDefault="00F54899" w:rsidP="00F54899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619CFC29" w14:textId="77777777" w:rsidR="00F54899" w:rsidRPr="00307884" w:rsidRDefault="00F54899" w:rsidP="00F54899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 14.01.2022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5E82A99A" w14:textId="77777777" w:rsidR="00F54899" w:rsidRPr="004E7595" w:rsidRDefault="00F54899" w:rsidP="00F54899">
      <w:pPr>
        <w:jc w:val="center"/>
        <w:rPr>
          <w:rFonts w:ascii="Arial Narrow" w:hAnsi="Arial Narrow"/>
          <w:b/>
          <w:sz w:val="32"/>
        </w:rPr>
      </w:pPr>
    </w:p>
    <w:p w14:paraId="55B16AAF" w14:textId="77777777" w:rsidR="00F54899" w:rsidRPr="0059175D" w:rsidRDefault="00F54899" w:rsidP="00F54899">
      <w:pPr>
        <w:jc w:val="both"/>
        <w:rPr>
          <w:i/>
          <w:sz w:val="28"/>
          <w:u w:val="single"/>
        </w:rPr>
      </w:pPr>
      <w:r w:rsidRPr="006D6083">
        <w:rPr>
          <w:b/>
          <w:sz w:val="28"/>
        </w:rPr>
        <w:t>w sprawie:</w:t>
      </w:r>
      <w:r>
        <w:rPr>
          <w:sz w:val="28"/>
        </w:rPr>
        <w:t xml:space="preserve"> </w:t>
      </w:r>
      <w:r w:rsidRPr="00A22D94">
        <w:rPr>
          <w:i/>
          <w:sz w:val="28"/>
          <w:u w:val="single"/>
          <w:lang w:val="de-DE"/>
        </w:rPr>
        <w:t>zmiany warunk</w:t>
      </w:r>
      <w:r w:rsidRPr="00A22D94">
        <w:rPr>
          <w:i/>
          <w:sz w:val="28"/>
          <w:u w:val="single"/>
          <w:lang w:val="es-ES_tradnl"/>
        </w:rPr>
        <w:t>ó</w:t>
      </w:r>
      <w:r w:rsidRPr="00A22D94">
        <w:rPr>
          <w:i/>
          <w:sz w:val="28"/>
          <w:u w:val="single"/>
          <w:lang w:val="de-DE"/>
        </w:rPr>
        <w:t>w wsp</w:t>
      </w:r>
      <w:r w:rsidRPr="00A22D94">
        <w:rPr>
          <w:i/>
          <w:sz w:val="28"/>
          <w:u w:val="single"/>
          <w:lang w:val="es-ES_tradnl"/>
        </w:rPr>
        <w:t>ó</w:t>
      </w:r>
      <w:r w:rsidRPr="00A22D94">
        <w:rPr>
          <w:i/>
          <w:sz w:val="28"/>
          <w:u w:val="single"/>
          <w:lang w:val="de-DE"/>
        </w:rPr>
        <w:t>lnego finansowania z NFOŚiGW Programu priorytetowego „</w:t>
      </w:r>
      <w:r w:rsidRPr="00A22D94">
        <w:rPr>
          <w:i/>
          <w:sz w:val="28"/>
          <w:u w:val="single"/>
          <w:lang w:val="da-DK"/>
        </w:rPr>
        <w:t>Og</w:t>
      </w:r>
      <w:r w:rsidRPr="00A22D94">
        <w:rPr>
          <w:i/>
          <w:sz w:val="28"/>
          <w:u w:val="single"/>
          <w:lang w:val="es-ES_tradnl"/>
        </w:rPr>
        <w:t>ó</w:t>
      </w:r>
      <w:r w:rsidRPr="00A22D94">
        <w:rPr>
          <w:i/>
          <w:sz w:val="28"/>
          <w:u w:val="single"/>
          <w:lang w:val="de-DE"/>
        </w:rPr>
        <w:t>lnopolski program regeneracji środowiskowej gleb</w:t>
      </w:r>
      <w:r>
        <w:rPr>
          <w:i/>
          <w:sz w:val="28"/>
          <w:u w:val="single"/>
          <w:lang w:val="de-DE"/>
        </w:rPr>
        <w:t xml:space="preserve"> </w:t>
      </w:r>
      <w:r w:rsidRPr="00A22D94">
        <w:rPr>
          <w:i/>
          <w:sz w:val="28"/>
          <w:u w:val="single"/>
          <w:lang w:val="de-DE"/>
        </w:rPr>
        <w:t>poprzez ich wapnowanie”</w:t>
      </w:r>
      <w:r>
        <w:rPr>
          <w:i/>
          <w:sz w:val="28"/>
          <w:u w:val="single"/>
          <w:lang w:val="de-DE"/>
        </w:rPr>
        <w:t>.</w:t>
      </w:r>
    </w:p>
    <w:p w14:paraId="1256B171" w14:textId="77777777" w:rsidR="00F54899" w:rsidRDefault="00F54899" w:rsidP="00F54899">
      <w:pPr>
        <w:rPr>
          <w:sz w:val="28"/>
          <w:u w:val="single"/>
        </w:rPr>
      </w:pPr>
    </w:p>
    <w:p w14:paraId="22E1E4D0" w14:textId="1321B530" w:rsidR="00F54899" w:rsidRDefault="00F54899" w:rsidP="00F54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h ust. 4 pkt 5 ustawy z dnia 27 kwietnia 2001 roku Prawo ochrony środowiska (t. j. Dz. U. z 2021 r., poz. 1973 ze zm.), w zw. </w:t>
      </w:r>
      <w:r>
        <w:rPr>
          <w:sz w:val="28"/>
          <w:szCs w:val="28"/>
        </w:rPr>
        <w:br/>
        <w:t xml:space="preserve">z uchwałą Rady Nadzorczej WFOŚiGW w Toruniu nr 65/19 z dnia </w:t>
      </w:r>
      <w:r>
        <w:rPr>
          <w:sz w:val="28"/>
          <w:szCs w:val="28"/>
        </w:rPr>
        <w:br/>
        <w:t>02.08.2019 r.</w:t>
      </w:r>
      <w:r w:rsidRPr="0023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zmienioną uchwałą Rady Nadzorczej WFOŚiGW w Toruniu nr 22/20 z dnia 30.03.2020 r., oraz § 1 ust. 1 pkt 3, § 2 ust. 1 i § </w:t>
      </w:r>
      <w:r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</w:rPr>
        <w:t>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 Toruniu stanowiących załącznik nr 2 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17.09.2021 r. </w:t>
      </w:r>
      <w:r w:rsidRPr="000472DF">
        <w:rPr>
          <w:sz w:val="28"/>
          <w:szCs w:val="28"/>
        </w:rPr>
        <w:t>w zw. z uchwałą</w:t>
      </w:r>
      <w:r>
        <w:rPr>
          <w:sz w:val="28"/>
          <w:szCs w:val="28"/>
        </w:rPr>
        <w:t xml:space="preserve"> nr 8/22</w:t>
      </w:r>
      <w:r w:rsidRPr="000472DF">
        <w:rPr>
          <w:sz w:val="28"/>
          <w:szCs w:val="28"/>
        </w:rPr>
        <w:t xml:space="preserve"> Zarządu WFOŚiGW w Toruniu z dnia 11.01.2022</w:t>
      </w:r>
      <w:r>
        <w:rPr>
          <w:sz w:val="28"/>
          <w:szCs w:val="28"/>
        </w:rPr>
        <w:t xml:space="preserve"> r.</w:t>
      </w:r>
      <w:r w:rsidRPr="000472DF">
        <w:rPr>
          <w:sz w:val="28"/>
          <w:szCs w:val="28"/>
        </w:rPr>
        <w:t xml:space="preserve"> </w:t>
      </w:r>
      <w:r>
        <w:rPr>
          <w:sz w:val="28"/>
          <w:szCs w:val="28"/>
        </w:rPr>
        <w:t>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dzkich funduszy ochrony środowiska i gospodarki wodnej (Dz. U. </w:t>
      </w:r>
      <w:r>
        <w:rPr>
          <w:sz w:val="28"/>
          <w:szCs w:val="28"/>
        </w:rPr>
        <w:br/>
      </w:r>
      <w:r>
        <w:rPr>
          <w:sz w:val="28"/>
          <w:szCs w:val="28"/>
        </w:rPr>
        <w:t>z 2017 r., poz. 2386</w:t>
      </w:r>
      <w:r w:rsidRPr="00F17E4C">
        <w:rPr>
          <w:sz w:val="28"/>
          <w:szCs w:val="28"/>
        </w:rPr>
        <w:t xml:space="preserve"> </w:t>
      </w:r>
      <w:r>
        <w:rPr>
          <w:sz w:val="28"/>
          <w:szCs w:val="28"/>
        </w:rPr>
        <w:t>ze zm.)</w:t>
      </w:r>
    </w:p>
    <w:p w14:paraId="4F13D235" w14:textId="77777777" w:rsidR="00F54899" w:rsidRDefault="00F54899" w:rsidP="00F54899">
      <w:pPr>
        <w:jc w:val="both"/>
        <w:rPr>
          <w:sz w:val="28"/>
          <w:szCs w:val="28"/>
        </w:rPr>
      </w:pPr>
    </w:p>
    <w:p w14:paraId="46742281" w14:textId="77777777" w:rsidR="00F54899" w:rsidRDefault="00F54899" w:rsidP="00F548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uchwala się, co następuje</w:t>
      </w:r>
    </w:p>
    <w:p w14:paraId="705C943D" w14:textId="77777777" w:rsidR="00F54899" w:rsidRDefault="00F54899" w:rsidP="00F54899">
      <w:pPr>
        <w:jc w:val="center"/>
        <w:rPr>
          <w:sz w:val="28"/>
          <w:szCs w:val="28"/>
        </w:rPr>
      </w:pPr>
    </w:p>
    <w:p w14:paraId="2AAFDF26" w14:textId="77777777" w:rsidR="00F54899" w:rsidRDefault="00F54899" w:rsidP="00F54899">
      <w:pPr>
        <w:pStyle w:val="Tytu"/>
        <w:jc w:val="both"/>
        <w:rPr>
          <w:b w:val="0"/>
          <w:bCs/>
        </w:rPr>
      </w:pPr>
      <w:r>
        <w:t>§  1. </w:t>
      </w:r>
      <w:r>
        <w:tab/>
      </w:r>
      <w:r>
        <w:rPr>
          <w:b w:val="0"/>
        </w:rPr>
        <w:t>Zatwierdza się zmianę warunk</w:t>
      </w:r>
      <w:r>
        <w:rPr>
          <w:b w:val="0"/>
          <w:lang w:val="es-ES_tradnl"/>
        </w:rPr>
        <w:t>ó</w:t>
      </w:r>
      <w:r>
        <w:rPr>
          <w:b w:val="0"/>
        </w:rPr>
        <w:t>w wsp</w:t>
      </w:r>
      <w:r>
        <w:rPr>
          <w:b w:val="0"/>
          <w:lang w:val="es-ES_tradnl"/>
        </w:rPr>
        <w:t>ó</w:t>
      </w:r>
      <w:r>
        <w:rPr>
          <w:b w:val="0"/>
        </w:rPr>
        <w:t>lnego finansowania z NFOŚiGW Programu priorytetowego „</w:t>
      </w:r>
      <w:r>
        <w:rPr>
          <w:b w:val="0"/>
          <w:lang w:val="da-DK"/>
        </w:rPr>
        <w:t>Og</w:t>
      </w:r>
      <w:r>
        <w:rPr>
          <w:b w:val="0"/>
          <w:lang w:val="es-ES_tradnl"/>
        </w:rPr>
        <w:t>ó</w:t>
      </w:r>
      <w:r>
        <w:rPr>
          <w:b w:val="0"/>
        </w:rPr>
        <w:t xml:space="preserve">lnopolski program regeneracji środowiskowej gleb poprzez ich wapnowanie” poprzez: </w:t>
      </w:r>
    </w:p>
    <w:p w14:paraId="3810795D" w14:textId="77777777" w:rsidR="00F54899" w:rsidRDefault="00F54899" w:rsidP="00F54899">
      <w:pPr>
        <w:pStyle w:val="Tekstpodstawowy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t>zwiększenie środk</w:t>
      </w:r>
      <w:r>
        <w:rPr>
          <w:lang w:val="es-ES_tradnl"/>
        </w:rPr>
        <w:t>ó</w:t>
      </w:r>
      <w:r>
        <w:t xml:space="preserve">w udostępnionych przez NFOŚiGW dla WFOŚiGW </w:t>
      </w:r>
      <w:r>
        <w:br/>
        <w:t xml:space="preserve">o kwotę 3 543 000,00 zł (słownie: trzy miliony pięćset czterdzieści trzy tysiące  złotych 00/100 groszy) do kwoty 15 543 000,00 zł (słownie: piętnaście milionów pięćset czterdzieści trzy tysiące złotych 00/100 groszy), </w:t>
      </w:r>
    </w:p>
    <w:p w14:paraId="6B0CC657" w14:textId="77777777" w:rsidR="00F54899" w:rsidRDefault="00F54899" w:rsidP="00F54899">
      <w:pPr>
        <w:pStyle w:val="Tekstpodstawowy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t>zwiększenie środk</w:t>
      </w:r>
      <w:r>
        <w:rPr>
          <w:lang w:val="es-ES_tradnl"/>
        </w:rPr>
        <w:t>ó</w:t>
      </w:r>
      <w:r>
        <w:t xml:space="preserve">w WFOŚiGW przeznaczonych na realizację niniejszej umowy o kwotę 109 577,32 zł (słownie: sto dziewięć tysięcy pięćset siedemdziesiąt siedem złotych 32/100 groszy) do kwoty 567 526,00 zł (słownie: pięćset sześćdziesiąt siedem tysięcy pięćset dwadzieścia sześć złotych 00/100 groszy), </w:t>
      </w:r>
    </w:p>
    <w:p w14:paraId="6421E479" w14:textId="77777777" w:rsidR="00F54899" w:rsidRDefault="00F54899" w:rsidP="00F54899">
      <w:pPr>
        <w:pStyle w:val="Tekstpodstawowy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rPr>
          <w:b/>
          <w:bCs/>
        </w:rPr>
      </w:pPr>
      <w:r>
        <w:t>zmianę terminu ponoszenia koszt</w:t>
      </w:r>
      <w:r>
        <w:rPr>
          <w:lang w:val="es-ES_tradnl"/>
        </w:rPr>
        <w:t>ó</w:t>
      </w:r>
      <w:r>
        <w:t>w kwalifikowanych z 01.06.2019 roku do 31.12.2021 roku na termin od 01.06.2019 roku do 31.12.2022 roku.</w:t>
      </w:r>
    </w:p>
    <w:p w14:paraId="0346F351" w14:textId="77777777" w:rsidR="00F54899" w:rsidRDefault="00F54899" w:rsidP="00F54899">
      <w:pPr>
        <w:jc w:val="both"/>
        <w:rPr>
          <w:sz w:val="28"/>
          <w:szCs w:val="28"/>
        </w:rPr>
      </w:pPr>
    </w:p>
    <w:p w14:paraId="636B6038" w14:textId="0F30B607" w:rsidR="00F54899" w:rsidRPr="00F54899" w:rsidRDefault="00F54899" w:rsidP="00F5489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  2</w:t>
      </w:r>
      <w:r>
        <w:rPr>
          <w:sz w:val="28"/>
          <w:szCs w:val="28"/>
        </w:rPr>
        <w:t>. Wykonanie uchwały powierza się Zarządowi Wojewódzkiego Funduszu Ochrony Środowiska i Gospodarki Wodnej w Toruniu.</w:t>
      </w:r>
    </w:p>
    <w:p w14:paraId="295741B3" w14:textId="77777777" w:rsidR="00F54899" w:rsidRDefault="00F54899" w:rsidP="00F54899">
      <w:pPr>
        <w:rPr>
          <w:sz w:val="28"/>
          <w:szCs w:val="28"/>
          <w:lang w:val="it-IT"/>
        </w:rPr>
      </w:pPr>
      <w:r>
        <w:rPr>
          <w:b/>
          <w:bCs/>
          <w:sz w:val="28"/>
          <w:szCs w:val="28"/>
        </w:rPr>
        <w:lastRenderedPageBreak/>
        <w:t>§  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Uchwała wchodzi w życie z dniem podję</w:t>
      </w:r>
      <w:r>
        <w:rPr>
          <w:sz w:val="28"/>
          <w:szCs w:val="28"/>
          <w:lang w:val="it-IT"/>
        </w:rPr>
        <w:t>cia.</w:t>
      </w:r>
    </w:p>
    <w:p w14:paraId="213FAAA6" w14:textId="242B9786" w:rsidR="00667785" w:rsidRDefault="00667785"/>
    <w:p w14:paraId="3760BD4E" w14:textId="154B3A12" w:rsidR="00B44D21" w:rsidRDefault="00B44D21"/>
    <w:p w14:paraId="01FF8B20" w14:textId="43890226" w:rsidR="00B44D21" w:rsidRDefault="00B44D21"/>
    <w:p w14:paraId="7A243622" w14:textId="5A3DAE63" w:rsidR="00B44D21" w:rsidRDefault="00B44D21"/>
    <w:p w14:paraId="0B57E582" w14:textId="460C6206" w:rsidR="00B44D21" w:rsidRDefault="00B44D21"/>
    <w:p w14:paraId="64196A0D" w14:textId="3E0667D0" w:rsidR="00B44D21" w:rsidRDefault="00B44D21"/>
    <w:p w14:paraId="16C97068" w14:textId="48E9F117" w:rsidR="00B44D21" w:rsidRDefault="00B44D21"/>
    <w:p w14:paraId="51D2D8BF" w14:textId="20D1E59D" w:rsidR="00B44D21" w:rsidRDefault="00B44D21"/>
    <w:p w14:paraId="2F6283CA" w14:textId="7166A85B" w:rsidR="00B44D21" w:rsidRDefault="00B44D21"/>
    <w:p w14:paraId="0A55B24F" w14:textId="14A62EEF" w:rsidR="00B44D21" w:rsidRDefault="00B44D21"/>
    <w:p w14:paraId="46633D12" w14:textId="682AC8DB" w:rsidR="00B44D21" w:rsidRDefault="00B44D21"/>
    <w:p w14:paraId="4C687A49" w14:textId="5F281E9B" w:rsidR="00B44D21" w:rsidRDefault="00B44D21"/>
    <w:p w14:paraId="212B0337" w14:textId="0A2725D5" w:rsidR="00B44D21" w:rsidRDefault="00B44D21"/>
    <w:p w14:paraId="1AE30F7C" w14:textId="13D5B6E1" w:rsidR="00B44D21" w:rsidRDefault="00B44D21"/>
    <w:p w14:paraId="08D59D60" w14:textId="060311DE" w:rsidR="00B44D21" w:rsidRDefault="00B44D21"/>
    <w:p w14:paraId="3ED128A5" w14:textId="79112837" w:rsidR="00B44D21" w:rsidRDefault="00B44D21"/>
    <w:p w14:paraId="2240C3DD" w14:textId="29A6AEC2" w:rsidR="00B44D21" w:rsidRDefault="00B44D21"/>
    <w:p w14:paraId="7A8B082A" w14:textId="42C51C3C" w:rsidR="00B44D21" w:rsidRDefault="00B44D21"/>
    <w:p w14:paraId="1ED8EFB5" w14:textId="0370B84B" w:rsidR="00B44D21" w:rsidRDefault="00B44D21"/>
    <w:p w14:paraId="165AB7F1" w14:textId="314F4FD9" w:rsidR="00B44D21" w:rsidRDefault="00B44D21"/>
    <w:p w14:paraId="4AB7139E" w14:textId="6C7881CB" w:rsidR="00B44D21" w:rsidRDefault="00B44D21"/>
    <w:p w14:paraId="66182A13" w14:textId="4813194E" w:rsidR="00B44D21" w:rsidRDefault="00B44D21"/>
    <w:p w14:paraId="1FBEAF96" w14:textId="7162D6B2" w:rsidR="00B44D21" w:rsidRDefault="00B44D21"/>
    <w:p w14:paraId="77D35642" w14:textId="01A11BE4" w:rsidR="00B44D21" w:rsidRDefault="00B44D21"/>
    <w:p w14:paraId="1CB79B53" w14:textId="4ACE7A0C" w:rsidR="00B44D21" w:rsidRDefault="00B44D21"/>
    <w:p w14:paraId="6E2CFADB" w14:textId="4EA099A5" w:rsidR="00B44D21" w:rsidRDefault="00B44D21"/>
    <w:p w14:paraId="023332FA" w14:textId="013740BE" w:rsidR="00B44D21" w:rsidRDefault="00B44D21"/>
    <w:p w14:paraId="3FBB7B0A" w14:textId="166BFA15" w:rsidR="00B44D21" w:rsidRDefault="00B44D21"/>
    <w:p w14:paraId="4765BAFD" w14:textId="24C36111" w:rsidR="00B44D21" w:rsidRDefault="00B44D21"/>
    <w:p w14:paraId="766F84E4" w14:textId="2F4A161E" w:rsidR="00B44D21" w:rsidRDefault="00B44D21"/>
    <w:p w14:paraId="483F36F8" w14:textId="3C2C992B" w:rsidR="00B44D21" w:rsidRDefault="00B44D21"/>
    <w:p w14:paraId="15FCCEA1" w14:textId="77777777" w:rsidR="00B44D21" w:rsidRDefault="00B44D21"/>
    <w:sectPr w:rsidR="00B44D21" w:rsidSect="005B4582">
      <w:pgSz w:w="11906" w:h="16838"/>
      <w:pgMar w:top="1417" w:right="141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B6F"/>
    <w:multiLevelType w:val="hybridMultilevel"/>
    <w:tmpl w:val="A4C49C40"/>
    <w:numStyleLink w:val="Zaimportowanystyl1"/>
  </w:abstractNum>
  <w:abstractNum w:abstractNumId="1" w15:restartNumberingAfterBreak="0">
    <w:nsid w:val="2A26231B"/>
    <w:multiLevelType w:val="hybridMultilevel"/>
    <w:tmpl w:val="D5549E9A"/>
    <w:numStyleLink w:val="Zaimportowanystyl3"/>
  </w:abstractNum>
  <w:abstractNum w:abstractNumId="2" w15:restartNumberingAfterBreak="0">
    <w:nsid w:val="46BC68A6"/>
    <w:multiLevelType w:val="hybridMultilevel"/>
    <w:tmpl w:val="D5549E9A"/>
    <w:styleLink w:val="Zaimportowanystyl3"/>
    <w:lvl w:ilvl="0" w:tplc="E0663028">
      <w:start w:val="1"/>
      <w:numFmt w:val="bullet"/>
      <w:lvlText w:val="-"/>
      <w:lvlJc w:val="left"/>
      <w:pPr>
        <w:tabs>
          <w:tab w:val="left" w:pos="99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18C830">
      <w:start w:val="1"/>
      <w:numFmt w:val="bullet"/>
      <w:lvlText w:val="-"/>
      <w:lvlJc w:val="left"/>
      <w:pPr>
        <w:ind w:left="11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FE3924">
      <w:start w:val="1"/>
      <w:numFmt w:val="bullet"/>
      <w:lvlText w:val="-"/>
      <w:lvlJc w:val="left"/>
      <w:pPr>
        <w:tabs>
          <w:tab w:val="left" w:pos="993"/>
        </w:tabs>
        <w:ind w:left="18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8658A">
      <w:start w:val="1"/>
      <w:numFmt w:val="bullet"/>
      <w:lvlText w:val="-"/>
      <w:lvlJc w:val="left"/>
      <w:pPr>
        <w:tabs>
          <w:tab w:val="left" w:pos="99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CEC5D2">
      <w:start w:val="1"/>
      <w:numFmt w:val="bullet"/>
      <w:lvlText w:val="-"/>
      <w:lvlJc w:val="left"/>
      <w:pPr>
        <w:tabs>
          <w:tab w:val="left" w:pos="993"/>
        </w:tabs>
        <w:ind w:left="33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0257F2">
      <w:start w:val="1"/>
      <w:numFmt w:val="bullet"/>
      <w:lvlText w:val="-"/>
      <w:lvlJc w:val="left"/>
      <w:pPr>
        <w:tabs>
          <w:tab w:val="left" w:pos="993"/>
        </w:tabs>
        <w:ind w:left="40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D0BBD6">
      <w:start w:val="1"/>
      <w:numFmt w:val="bullet"/>
      <w:lvlText w:val="-"/>
      <w:lvlJc w:val="left"/>
      <w:pPr>
        <w:tabs>
          <w:tab w:val="left" w:pos="99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6C709C">
      <w:start w:val="1"/>
      <w:numFmt w:val="bullet"/>
      <w:lvlText w:val="-"/>
      <w:lvlJc w:val="left"/>
      <w:pPr>
        <w:tabs>
          <w:tab w:val="left" w:pos="993"/>
        </w:tabs>
        <w:ind w:left="54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8E5160">
      <w:start w:val="1"/>
      <w:numFmt w:val="bullet"/>
      <w:lvlText w:val="-"/>
      <w:lvlJc w:val="left"/>
      <w:pPr>
        <w:tabs>
          <w:tab w:val="left" w:pos="993"/>
        </w:tabs>
        <w:ind w:left="61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D684142"/>
    <w:multiLevelType w:val="hybridMultilevel"/>
    <w:tmpl w:val="A4C49C40"/>
    <w:styleLink w:val="Zaimportowanystyl1"/>
    <w:lvl w:ilvl="0" w:tplc="CA129F40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880B4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6B96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C59CA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2043E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FCD19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AF8EA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E5B36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A03B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364571"/>
    <w:multiLevelType w:val="hybridMultilevel"/>
    <w:tmpl w:val="9744A770"/>
    <w:styleLink w:val="Zaimportowanystyl2"/>
    <w:lvl w:ilvl="0" w:tplc="E7FA13E0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6AD3C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CE938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02FCD6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806A2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A1EE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0EFB34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DC386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CF81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802E35"/>
    <w:multiLevelType w:val="hybridMultilevel"/>
    <w:tmpl w:val="9744A770"/>
    <w:numStyleLink w:val="Zaimportowanystyl2"/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03"/>
    <w:rsid w:val="005B4582"/>
    <w:rsid w:val="00667785"/>
    <w:rsid w:val="00827D03"/>
    <w:rsid w:val="00B44D21"/>
    <w:rsid w:val="00F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D1AD"/>
  <w15:chartTrackingRefBased/>
  <w15:docId w15:val="{11C49757-8FDC-4CA4-A389-51A21595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489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548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54899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5489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Domylne">
    <w:name w:val="Domyślne"/>
    <w:rsid w:val="00F54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numbering" w:customStyle="1" w:styleId="Zaimportowanystyl1">
    <w:name w:val="Zaimportowany styl 1"/>
    <w:rsid w:val="00F54899"/>
    <w:pPr>
      <w:numPr>
        <w:numId w:val="1"/>
      </w:numPr>
    </w:pPr>
  </w:style>
  <w:style w:type="numbering" w:customStyle="1" w:styleId="Zaimportowanystyl2">
    <w:name w:val="Zaimportowany styl 2"/>
    <w:rsid w:val="00F54899"/>
    <w:pPr>
      <w:numPr>
        <w:numId w:val="2"/>
      </w:numPr>
    </w:pPr>
  </w:style>
  <w:style w:type="numbering" w:customStyle="1" w:styleId="Zaimportowanystyl3">
    <w:name w:val="Zaimportowany styl 3"/>
    <w:rsid w:val="00F5489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3</cp:revision>
  <dcterms:created xsi:type="dcterms:W3CDTF">2022-01-25T11:49:00Z</dcterms:created>
  <dcterms:modified xsi:type="dcterms:W3CDTF">2022-01-25T11:49:00Z</dcterms:modified>
</cp:coreProperties>
</file>